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B5106" w:rsidRPr="00F11CD1" w:rsidRDefault="00DB5106" w:rsidP="00DB5106">
      <w:pPr>
        <w:pStyle w:val="ManualHeadingII"/>
        <w:ind w:right="-432"/>
        <w:rPr>
          <w:i/>
          <w:sz w:val="20"/>
        </w:rPr>
      </w:pPr>
      <w:r w:rsidRPr="00F11CD1">
        <w:rPr>
          <w:i/>
          <w:sz w:val="24"/>
          <w:u w:val="none"/>
        </w:rPr>
        <w:t>BIRTH OF THE WILD HEART</w:t>
      </w:r>
    </w:p>
    <w:p w:rsidR="00DB5106" w:rsidRDefault="00DB5106" w:rsidP="00DB5106">
      <w:pPr>
        <w:pStyle w:val="EssenceHeading"/>
        <w:ind w:right="-432"/>
      </w:pPr>
    </w:p>
    <w:p w:rsidR="00DB5106" w:rsidRPr="00D07DCC" w:rsidRDefault="00DB5106" w:rsidP="00DB5106">
      <w:pPr>
        <w:pStyle w:val="NoParagraphStyle"/>
        <w:suppressAutoHyphens/>
        <w:spacing w:line="360" w:lineRule="auto"/>
        <w:ind w:right="-432"/>
        <w:rPr>
          <w:rFonts w:ascii="TimesNewRomanPSMT" w:hAnsi="TimesNewRomanPSMT" w:cs="TimesNewRomanPSMT"/>
          <w:szCs w:val="20"/>
        </w:rPr>
      </w:pPr>
      <w:r w:rsidRPr="00D07DCC">
        <w:rPr>
          <w:rFonts w:ascii="TimesNewRomanPSMT" w:hAnsi="TimesNewRomanPSMT" w:cs="TimesNewRomanPSMT"/>
          <w:szCs w:val="20"/>
        </w:rPr>
        <w:t xml:space="preserve">The Birth </w:t>
      </w:r>
      <w:r>
        <w:rPr>
          <w:rFonts w:ascii="TimesNewRomanPSMT" w:hAnsi="TimesNewRomanPSMT" w:cs="TimesNewRomanPSMT"/>
          <w:szCs w:val="20"/>
        </w:rPr>
        <w:t xml:space="preserve">of the Wild Heart was </w:t>
      </w:r>
      <w:r w:rsidRPr="00D07DCC">
        <w:rPr>
          <w:rFonts w:ascii="TimesNewRomanPSMT" w:hAnsi="TimesNewRomanPSMT" w:cs="TimesNewRomanPSMT"/>
          <w:szCs w:val="20"/>
        </w:rPr>
        <w:t xml:space="preserve">created to support the fundamental development blueprint established during </w:t>
      </w:r>
      <w:r>
        <w:rPr>
          <w:rFonts w:ascii="TimesNewRomanPSMT" w:hAnsi="TimesNewRomanPSMT" w:cs="TimesNewRomanPSMT"/>
          <w:szCs w:val="20"/>
        </w:rPr>
        <w:t xml:space="preserve">the first nine months of life. We reference this fundamental blueprint unconsciously </w:t>
      </w:r>
      <w:r w:rsidRPr="00D07DCC">
        <w:rPr>
          <w:rFonts w:ascii="TimesNewRomanPSMT" w:hAnsi="TimesNewRomanPSMT" w:cs="TimesNewRomanPSMT"/>
          <w:szCs w:val="20"/>
        </w:rPr>
        <w:t>throu</w:t>
      </w:r>
      <w:r>
        <w:rPr>
          <w:rFonts w:ascii="TimesNewRomanPSMT" w:hAnsi="TimesNewRomanPSMT" w:cs="TimesNewRomanPSMT"/>
          <w:szCs w:val="20"/>
        </w:rPr>
        <w:t>ghout our lives; it influences all our decisions,</w:t>
      </w:r>
      <w:r w:rsidRPr="00D07DCC">
        <w:rPr>
          <w:rFonts w:ascii="TimesNewRomanPSMT" w:hAnsi="TimesNewRomanPSMT" w:cs="TimesNewRomanPSMT"/>
          <w:szCs w:val="20"/>
        </w:rPr>
        <w:t xml:space="preserve"> actions</w:t>
      </w:r>
      <w:r>
        <w:rPr>
          <w:rFonts w:ascii="TimesNewRomanPSMT" w:hAnsi="TimesNewRomanPSMT" w:cs="TimesNewRomanPSMT"/>
          <w:szCs w:val="20"/>
        </w:rPr>
        <w:t>, and how we experience the creative manifestation process</w:t>
      </w:r>
      <w:r w:rsidRPr="00D07DCC">
        <w:rPr>
          <w:rFonts w:ascii="TimesNewRomanPSMT" w:hAnsi="TimesNewRomanPSMT" w:cs="TimesNewRomanPSMT"/>
          <w:szCs w:val="20"/>
        </w:rPr>
        <w:t xml:space="preserve">. </w:t>
      </w:r>
      <w:r>
        <w:rPr>
          <w:rFonts w:ascii="TimesNewRomanPSMT" w:hAnsi="TimesNewRomanPSMT" w:cs="TimesNewRomanPSMT"/>
          <w:szCs w:val="20"/>
        </w:rPr>
        <w:t xml:space="preserve">In subtle yet powerful ways, every aspect of our life is affected by our time in our mother’s womb. </w:t>
      </w:r>
    </w:p>
    <w:p w:rsidR="00DB5106" w:rsidRDefault="00DB5106" w:rsidP="00DB5106">
      <w:pPr>
        <w:pStyle w:val="NoParagraphStyle"/>
        <w:suppressAutoHyphens/>
        <w:spacing w:before="100" w:line="360" w:lineRule="auto"/>
        <w:ind w:right="-432"/>
        <w:rPr>
          <w:rFonts w:ascii="TimesNewRomanPSMT" w:hAnsi="TimesNewRomanPSMT" w:cs="TimesNewRomanPSMT"/>
          <w:szCs w:val="20"/>
        </w:rPr>
      </w:pPr>
      <w:r>
        <w:rPr>
          <w:rFonts w:ascii="TimesNewRomanPSMT" w:hAnsi="TimesNewRomanPSMT" w:cs="TimesNewRomanPSMT"/>
          <w:szCs w:val="20"/>
        </w:rPr>
        <w:t>The ideal developmental blueprint would involve our parents being deeply in love, consciously choosing to have a child, creating the proper ‘nest’ for the pregnancy, and keeping the nine-month cycle calm, grounded, healthy, and loving. Rarely does this happen. Even if we try our best, life tends to intervene with unexpected challenges. Accepting this reality doesn’t mean we’ve failed and created dire consequences for the baby. Though we have the best of intentions, we must always surrender to the great mystery of Life.</w:t>
      </w:r>
    </w:p>
    <w:p w:rsidR="00DB5106" w:rsidRDefault="00DB5106" w:rsidP="00DB5106">
      <w:pPr>
        <w:pStyle w:val="NoParagraphStyle"/>
        <w:suppressAutoHyphens/>
        <w:spacing w:before="100" w:line="360" w:lineRule="auto"/>
        <w:ind w:right="-432"/>
        <w:rPr>
          <w:rFonts w:ascii="TimesNewRomanPSMT" w:hAnsi="TimesNewRomanPSMT" w:cs="TimesNewRomanPSMT"/>
          <w:szCs w:val="20"/>
        </w:rPr>
      </w:pPr>
      <w:r>
        <w:rPr>
          <w:rFonts w:ascii="TimesNewRomanPSMT" w:hAnsi="TimesNewRomanPSMT" w:cs="TimesNewRomanPSMT"/>
          <w:szCs w:val="20"/>
        </w:rPr>
        <w:t>There is a correlation between the difficulties or challenges experienced at specific points during the pregnancy and our experience of the evolving creative processes throughout our life. For instance, if our</w:t>
      </w:r>
      <w:r w:rsidRPr="00D07DCC">
        <w:rPr>
          <w:rFonts w:ascii="TimesNewRomanPSMT" w:hAnsi="TimesNewRomanPSMT" w:cs="TimesNewRomanPSMT"/>
          <w:szCs w:val="20"/>
        </w:rPr>
        <w:t xml:space="preserve"> mother </w:t>
      </w:r>
      <w:r>
        <w:rPr>
          <w:rFonts w:ascii="TimesNewRomanPSMT" w:hAnsi="TimesNewRomanPSMT" w:cs="TimesNewRomanPSMT"/>
          <w:szCs w:val="20"/>
        </w:rPr>
        <w:t>was ambivalent about even being pregnant or she experiences</w:t>
      </w:r>
      <w:r w:rsidRPr="00D07DCC">
        <w:rPr>
          <w:rFonts w:ascii="TimesNewRomanPSMT" w:hAnsi="TimesNewRomanPSMT" w:cs="TimesNewRomanPSMT"/>
          <w:szCs w:val="20"/>
        </w:rPr>
        <w:t xml:space="preserve"> a seve</w:t>
      </w:r>
      <w:r>
        <w:rPr>
          <w:rFonts w:ascii="TimesNewRomanPSMT" w:hAnsi="TimesNewRomanPSMT" w:cs="TimesNewRomanPSMT"/>
          <w:szCs w:val="20"/>
        </w:rPr>
        <w:t>re shock early in her pregnancy we</w:t>
      </w:r>
      <w:r w:rsidRPr="00D07DCC">
        <w:rPr>
          <w:rFonts w:ascii="TimesNewRomanPSMT" w:hAnsi="TimesNewRomanPSMT" w:cs="TimesNewRomanPSMT"/>
          <w:szCs w:val="20"/>
        </w:rPr>
        <w:t xml:space="preserve"> may </w:t>
      </w:r>
      <w:r>
        <w:rPr>
          <w:rFonts w:ascii="TimesNewRomanPSMT" w:hAnsi="TimesNewRomanPSMT" w:cs="TimesNewRomanPSMT"/>
          <w:szCs w:val="20"/>
        </w:rPr>
        <w:t>find it difficult to settle into</w:t>
      </w:r>
      <w:r w:rsidRPr="00D07DCC">
        <w:rPr>
          <w:rFonts w:ascii="TimesNewRomanPSMT" w:hAnsi="TimesNewRomanPSMT" w:cs="TimesNewRomanPSMT"/>
          <w:szCs w:val="20"/>
        </w:rPr>
        <w:t xml:space="preserve"> th</w:t>
      </w:r>
      <w:r>
        <w:rPr>
          <w:rFonts w:ascii="TimesNewRomanPSMT" w:hAnsi="TimesNewRomanPSMT" w:cs="TimesNewRomanPSMT"/>
          <w:szCs w:val="20"/>
        </w:rPr>
        <w:t>e early stages of any project, get our ideas off the ground, and we may tend to give</w:t>
      </w:r>
      <w:r w:rsidRPr="00D07DCC">
        <w:rPr>
          <w:rFonts w:ascii="TimesNewRomanPSMT" w:hAnsi="TimesNewRomanPSMT" w:cs="TimesNewRomanPSMT"/>
          <w:szCs w:val="20"/>
        </w:rPr>
        <w:t xml:space="preserve"> up </w:t>
      </w:r>
      <w:r>
        <w:rPr>
          <w:rFonts w:ascii="TimesNewRomanPSMT" w:hAnsi="TimesNewRomanPSMT" w:cs="TimesNewRomanPSMT"/>
          <w:szCs w:val="20"/>
        </w:rPr>
        <w:t xml:space="preserve">on ourselves even </w:t>
      </w:r>
      <w:r w:rsidRPr="00D07DCC">
        <w:rPr>
          <w:rFonts w:ascii="TimesNewRomanPSMT" w:hAnsi="TimesNewRomanPSMT" w:cs="TimesNewRomanPSMT"/>
          <w:szCs w:val="20"/>
        </w:rPr>
        <w:t xml:space="preserve">before </w:t>
      </w:r>
      <w:r>
        <w:rPr>
          <w:rFonts w:ascii="TimesNewRomanPSMT" w:hAnsi="TimesNewRomanPSMT" w:cs="TimesNewRomanPSMT"/>
          <w:szCs w:val="20"/>
        </w:rPr>
        <w:t>the project gets started</w:t>
      </w:r>
      <w:r w:rsidRPr="00D07DCC">
        <w:rPr>
          <w:rFonts w:ascii="TimesNewRomanPSMT" w:hAnsi="TimesNewRomanPSMT" w:cs="TimesNewRomanPSMT"/>
          <w:szCs w:val="20"/>
        </w:rPr>
        <w:t xml:space="preserve">. </w:t>
      </w:r>
      <w:r>
        <w:rPr>
          <w:rFonts w:ascii="TimesNewRomanPSMT" w:hAnsi="TimesNewRomanPSMT" w:cs="TimesNewRomanPSMT"/>
          <w:szCs w:val="20"/>
        </w:rPr>
        <w:t>Meanwhile, some</w:t>
      </w:r>
      <w:r w:rsidRPr="00D07DCC">
        <w:rPr>
          <w:rFonts w:ascii="TimesNewRomanPSMT" w:hAnsi="TimesNewRomanPSMT" w:cs="TimesNewRomanPSMT"/>
          <w:szCs w:val="20"/>
        </w:rPr>
        <w:t xml:space="preserve"> people have good ideas and lots of energy to start a </w:t>
      </w:r>
      <w:r>
        <w:rPr>
          <w:rFonts w:ascii="TimesNewRomanPSMT" w:hAnsi="TimesNewRomanPSMT" w:cs="TimesNewRomanPSMT"/>
          <w:szCs w:val="20"/>
        </w:rPr>
        <w:t>project or relationship but later</w:t>
      </w:r>
      <w:r w:rsidRPr="00D07DCC">
        <w:rPr>
          <w:rFonts w:ascii="TimesNewRomanPSMT" w:hAnsi="TimesNewRomanPSMT" w:cs="TimesNewRomanPSMT"/>
          <w:szCs w:val="20"/>
        </w:rPr>
        <w:t xml:space="preserve"> lose focus and momentum when challenges arise</w:t>
      </w:r>
      <w:r>
        <w:rPr>
          <w:rFonts w:ascii="TimesNewRomanPSMT" w:hAnsi="TimesNewRomanPSMT" w:cs="TimesNewRomanPSMT"/>
          <w:szCs w:val="20"/>
        </w:rPr>
        <w:t>. This could relate</w:t>
      </w:r>
      <w:r w:rsidRPr="00D07DCC">
        <w:rPr>
          <w:rFonts w:ascii="TimesNewRomanPSMT" w:hAnsi="TimesNewRomanPSMT" w:cs="TimesNewRomanPSMT"/>
          <w:szCs w:val="20"/>
        </w:rPr>
        <w:t xml:space="preserve"> to stressful circumstances their mothers experienced mid</w:t>
      </w:r>
      <w:r>
        <w:rPr>
          <w:rFonts w:ascii="TimesNewRomanPSMT" w:hAnsi="TimesNewRomanPSMT" w:cs="TimesNewRomanPSMT"/>
          <w:szCs w:val="20"/>
        </w:rPr>
        <w:t>-way through pregnancy.  If our</w:t>
      </w:r>
      <w:r w:rsidRPr="00D07DCC">
        <w:rPr>
          <w:rFonts w:ascii="TimesNewRomanPSMT" w:hAnsi="TimesNewRomanPSMT" w:cs="TimesNewRomanPSMT"/>
          <w:szCs w:val="20"/>
        </w:rPr>
        <w:t xml:space="preserve"> birth </w:t>
      </w:r>
      <w:r>
        <w:rPr>
          <w:rFonts w:ascii="TimesNewRomanPSMT" w:hAnsi="TimesNewRomanPSMT" w:cs="TimesNewRomanPSMT"/>
          <w:szCs w:val="20"/>
        </w:rPr>
        <w:t xml:space="preserve">process </w:t>
      </w:r>
      <w:r w:rsidRPr="00D07DCC">
        <w:rPr>
          <w:rFonts w:ascii="TimesNewRomanPSMT" w:hAnsi="TimesNewRomanPSMT" w:cs="TimesNewRomanPSMT"/>
          <w:szCs w:val="20"/>
        </w:rPr>
        <w:t xml:space="preserve">was </w:t>
      </w:r>
      <w:r>
        <w:rPr>
          <w:rFonts w:ascii="TimesNewRomanPSMT" w:hAnsi="TimesNewRomanPSMT" w:cs="TimesNewRomanPSMT"/>
          <w:szCs w:val="20"/>
        </w:rPr>
        <w:t>particularly problematic</w:t>
      </w:r>
      <w:r w:rsidRPr="00D07DCC">
        <w:rPr>
          <w:rFonts w:ascii="TimesNewRomanPSMT" w:hAnsi="TimesNewRomanPSMT" w:cs="TimesNewRomanPSMT"/>
          <w:szCs w:val="20"/>
        </w:rPr>
        <w:t xml:space="preserve">, </w:t>
      </w:r>
      <w:r>
        <w:rPr>
          <w:rFonts w:ascii="TimesNewRomanPSMT" w:hAnsi="TimesNewRomanPSMT" w:cs="TimesNewRomanPSMT"/>
          <w:szCs w:val="20"/>
        </w:rPr>
        <w:t>this trauma can reappear later in life as</w:t>
      </w:r>
      <w:r w:rsidRPr="00D07DCC">
        <w:rPr>
          <w:rFonts w:ascii="TimesNewRomanPSMT" w:hAnsi="TimesNewRomanPSMT" w:cs="TimesNewRomanPSMT"/>
          <w:szCs w:val="20"/>
        </w:rPr>
        <w:t xml:space="preserve"> difficulty </w:t>
      </w:r>
      <w:r>
        <w:rPr>
          <w:rFonts w:ascii="TimesNewRomanPSMT" w:hAnsi="TimesNewRomanPSMT" w:cs="TimesNewRomanPSMT"/>
          <w:szCs w:val="20"/>
        </w:rPr>
        <w:t xml:space="preserve">with </w:t>
      </w:r>
      <w:r w:rsidRPr="00D07DCC">
        <w:rPr>
          <w:rFonts w:ascii="TimesNewRomanPSMT" w:hAnsi="TimesNewRomanPSMT" w:cs="TimesNewRomanPSMT"/>
          <w:szCs w:val="20"/>
        </w:rPr>
        <w:t>completing projects or</w:t>
      </w:r>
      <w:r>
        <w:rPr>
          <w:rFonts w:ascii="TimesNewRomanPSMT" w:hAnsi="TimesNewRomanPSMT" w:cs="TimesNewRomanPSMT"/>
          <w:szCs w:val="20"/>
        </w:rPr>
        <w:t xml:space="preserve"> launching our creative work</w:t>
      </w:r>
      <w:r w:rsidRPr="00D07DCC">
        <w:rPr>
          <w:rFonts w:ascii="TimesNewRomanPSMT" w:hAnsi="TimesNewRomanPSMT" w:cs="TimesNewRomanPSMT"/>
          <w:szCs w:val="20"/>
        </w:rPr>
        <w:t xml:space="preserve"> into the </w:t>
      </w:r>
      <w:r>
        <w:rPr>
          <w:rFonts w:ascii="TimesNewRomanPSMT" w:hAnsi="TimesNewRomanPSMT" w:cs="TimesNewRomanPSMT"/>
          <w:szCs w:val="20"/>
        </w:rPr>
        <w:t>world</w:t>
      </w:r>
      <w:r w:rsidRPr="00D07DCC">
        <w:rPr>
          <w:rFonts w:ascii="TimesNewRomanPSMT" w:hAnsi="TimesNewRomanPSMT" w:cs="TimesNewRomanPSMT"/>
          <w:szCs w:val="20"/>
        </w:rPr>
        <w:t xml:space="preserve">. </w:t>
      </w:r>
    </w:p>
    <w:p w:rsidR="00DB5106" w:rsidRDefault="00DB5106" w:rsidP="00DB5106">
      <w:pPr>
        <w:pStyle w:val="NoParagraphStyle"/>
        <w:suppressAutoHyphens/>
        <w:spacing w:before="100" w:line="360" w:lineRule="auto"/>
        <w:ind w:right="-432"/>
        <w:rPr>
          <w:rFonts w:ascii="TimesNewRomanPSMT" w:hAnsi="TimesNewRomanPSMT" w:cs="TimesNewRomanPSMT"/>
          <w:szCs w:val="20"/>
        </w:rPr>
      </w:pPr>
      <w:r>
        <w:rPr>
          <w:rFonts w:ascii="TimesNewRomanPSMT" w:hAnsi="TimesNewRomanPSMT" w:cs="TimesNewRomanPSMT"/>
          <w:szCs w:val="20"/>
        </w:rPr>
        <w:t xml:space="preserve">This perspective is not meant to blame or shame mothers or to excuse ourselves for a failure to thrive. The Birth of the Wild Heart is designed to gently offer a new pattern based on Nature’s templates, for this fundamental developmental blueprint. It is most effective when our conscious intention is to be in alignment with the natural cycles of Life and to harmoniously participate in Life’s creative process. We don’t have to understand or analyze everything about our time in the womb; we can look at our habitual tendencies and observe our weak-spots or points of resistance — from conception, through gestation, to birth-completion, to be aware of the relative strength and resiliency of our developmental blueprint. </w:t>
      </w:r>
    </w:p>
    <w:p w:rsidR="00DB5106" w:rsidRDefault="00DB5106" w:rsidP="00DB5106">
      <w:pPr>
        <w:pStyle w:val="NoParagraphStyle"/>
        <w:suppressAutoHyphens/>
        <w:spacing w:before="100" w:line="360" w:lineRule="auto"/>
        <w:ind w:right="-432"/>
        <w:rPr>
          <w:rFonts w:ascii="TimesNewRomanPSMT" w:hAnsi="TimesNewRomanPSMT" w:cs="TimesNewRomanPSMT"/>
          <w:szCs w:val="20"/>
        </w:rPr>
      </w:pPr>
      <w:r>
        <w:rPr>
          <w:rFonts w:ascii="TimesNewRomanPSMT" w:hAnsi="TimesNewRomanPSMT" w:cs="TimesNewRomanPSMT"/>
          <w:szCs w:val="20"/>
        </w:rPr>
        <w:t>Working through the kit, in the prescribed sequence, giving particular time and attention at the areas of greatest need, will assist us in re-patterning our whole approach to Life, allowing us more freedom and choice in every aspect of living.</w:t>
      </w:r>
    </w:p>
    <w:p w:rsidR="00DB5106" w:rsidRPr="00D07DCC" w:rsidRDefault="00DB5106" w:rsidP="00DB5106">
      <w:pPr>
        <w:pStyle w:val="NoParagraphStyle"/>
        <w:suppressAutoHyphens/>
        <w:spacing w:line="360" w:lineRule="auto"/>
        <w:ind w:right="-432"/>
        <w:rPr>
          <w:rFonts w:ascii="TimesNewRomanPS-BoldItalicMT" w:hAnsi="TimesNewRomanPS-BoldItalicMT" w:cs="TimesNewRomanPS-BoldItalicMT"/>
          <w:b/>
          <w:bCs/>
          <w:iCs/>
        </w:rPr>
      </w:pPr>
    </w:p>
    <w:p w:rsidR="00DB5106" w:rsidRPr="00D07DCC" w:rsidRDefault="00DB5106" w:rsidP="00DB5106">
      <w:pPr>
        <w:pStyle w:val="NoParagraphStyle"/>
        <w:suppressAutoHyphens/>
        <w:spacing w:line="360" w:lineRule="auto"/>
        <w:ind w:right="-432"/>
        <w:rPr>
          <w:rFonts w:ascii="TimesNewRomanPSMT" w:hAnsi="TimesNewRomanPSMT" w:cs="TimesNewRomanPSMT"/>
          <w:szCs w:val="20"/>
        </w:rPr>
      </w:pPr>
      <w:r w:rsidRPr="00D07DCC">
        <w:rPr>
          <w:rFonts w:ascii="TimesNewRomanPS-BoldItalicMT" w:hAnsi="TimesNewRomanPS-BoldItalicMT" w:cs="TimesNewRomanPS-BoldItalicMT"/>
          <w:bCs/>
          <w:iCs/>
        </w:rPr>
        <w:t>What is a Wild Heart?</w:t>
      </w:r>
    </w:p>
    <w:p w:rsidR="00DB5106" w:rsidRPr="00D07DCC" w:rsidRDefault="00DB5106" w:rsidP="00DB5106">
      <w:pPr>
        <w:pStyle w:val="NoParagraphStyle"/>
        <w:suppressAutoHyphens/>
        <w:spacing w:before="100" w:line="360" w:lineRule="auto"/>
        <w:ind w:right="-432"/>
        <w:rPr>
          <w:rFonts w:ascii="TimesNewRoman" w:hAnsi="TimesNewRoman" w:cs="TimesNewRomanPSMT"/>
          <w:szCs w:val="20"/>
        </w:rPr>
      </w:pPr>
      <w:r w:rsidRPr="00D07DCC">
        <w:rPr>
          <w:rFonts w:ascii="TimesNewRoman" w:hAnsi="TimesNewRoman" w:cs="TimesNewRomanPSMT"/>
          <w:szCs w:val="20"/>
        </w:rPr>
        <w:t>We all have an essential wildness that obeys life but this energy rarely fits within our man-made structures and institutions.</w:t>
      </w:r>
      <w:r>
        <w:rPr>
          <w:rFonts w:ascii="TimesNewRoman" w:hAnsi="TimesNewRoman" w:cs="TimesNewRomanPSMT"/>
          <w:szCs w:val="20"/>
        </w:rPr>
        <w:t xml:space="preserve"> Call it our daimon or </w:t>
      </w:r>
      <w:proofErr w:type="gramStart"/>
      <w:r>
        <w:rPr>
          <w:rFonts w:ascii="TimesNewRoman" w:hAnsi="TimesNewRoman" w:cs="TimesNewRomanPSMT"/>
          <w:szCs w:val="20"/>
        </w:rPr>
        <w:t>soul,</w:t>
      </w:r>
      <w:proofErr w:type="gramEnd"/>
      <w:r>
        <w:rPr>
          <w:rFonts w:ascii="TimesNewRoman" w:hAnsi="TimesNewRoman" w:cs="TimesNewRomanPSMT"/>
          <w:szCs w:val="20"/>
        </w:rPr>
        <w:t xml:space="preserve"> our </w:t>
      </w:r>
      <w:r w:rsidRPr="00D07DCC">
        <w:rPr>
          <w:rFonts w:ascii="TimesNewRoman" w:hAnsi="TimesNewRoman" w:cs="TimesNewRomanPSMT"/>
          <w:szCs w:val="20"/>
        </w:rPr>
        <w:t xml:space="preserve">wild heart is </w:t>
      </w:r>
      <w:r>
        <w:rPr>
          <w:rFonts w:ascii="TimesNewRoman" w:hAnsi="TimesNewRoman" w:cs="TimesNewRomanPSMT"/>
          <w:szCs w:val="20"/>
        </w:rPr>
        <w:t xml:space="preserve">the unique, </w:t>
      </w:r>
      <w:r w:rsidRPr="00D07DCC">
        <w:rPr>
          <w:rFonts w:ascii="TimesNewRoman" w:hAnsi="TimesNewRoman" w:cs="TimesNewRomanPSMT"/>
          <w:szCs w:val="20"/>
        </w:rPr>
        <w:t xml:space="preserve">creative energy </w:t>
      </w:r>
      <w:r>
        <w:rPr>
          <w:rFonts w:ascii="TimesNewRoman" w:hAnsi="TimesNewRoman" w:cs="TimesNewRomanPSMT"/>
          <w:szCs w:val="20"/>
        </w:rPr>
        <w:t xml:space="preserve">with each of us </w:t>
      </w:r>
      <w:r w:rsidRPr="00D07DCC">
        <w:rPr>
          <w:rFonts w:ascii="TimesNewRoman" w:hAnsi="TimesNewRoman" w:cs="TimesNewRomanPSMT"/>
          <w:szCs w:val="20"/>
        </w:rPr>
        <w:t xml:space="preserve">that challenges convention while insisting upon its </w:t>
      </w:r>
      <w:r>
        <w:rPr>
          <w:rFonts w:ascii="TimesNewRoman" w:hAnsi="TimesNewRoman" w:cs="TimesNewRomanPSMT"/>
          <w:szCs w:val="20"/>
        </w:rPr>
        <w:t xml:space="preserve">need and </w:t>
      </w:r>
      <w:r w:rsidRPr="00D07DCC">
        <w:rPr>
          <w:rFonts w:ascii="TimesNewRoman" w:hAnsi="TimesNewRoman" w:cs="TimesNewRomanPSMT"/>
          <w:szCs w:val="20"/>
        </w:rPr>
        <w:t>right to be true to itself. If we try to cage it, our wild heart either shrivels or sneaks out when we least expect it, often wrecking havoc in our lives.  If we ignore our wild hearts needs and desires for too long, a cry for freedom will echo through our dreams, fan our addictions, and eventually sabotage our carefully constructed lives.</w:t>
      </w:r>
    </w:p>
    <w:p w:rsidR="00DB5106" w:rsidRPr="00D07DCC" w:rsidRDefault="00DB5106" w:rsidP="00DB5106">
      <w:pPr>
        <w:pStyle w:val="NoParagraphStyle"/>
        <w:suppressAutoHyphens/>
        <w:spacing w:before="100" w:line="360" w:lineRule="auto"/>
        <w:ind w:right="-432"/>
        <w:rPr>
          <w:rFonts w:ascii="TimesNewRoman" w:hAnsi="TimesNewRoman" w:cs="TimesNewRomanPSMT"/>
          <w:szCs w:val="20"/>
        </w:rPr>
      </w:pPr>
      <w:r>
        <w:rPr>
          <w:rFonts w:ascii="TimesNewRoman" w:hAnsi="TimesNewRoman" w:cs="TimesNewRomanPSMT"/>
          <w:szCs w:val="20"/>
        </w:rPr>
        <w:t>At a deep, primal level,</w:t>
      </w:r>
      <w:r w:rsidRPr="00D07DCC">
        <w:rPr>
          <w:rFonts w:ascii="TimesNewRoman" w:hAnsi="TimesNewRoman" w:cs="TimesNewRomanPSMT"/>
          <w:szCs w:val="20"/>
        </w:rPr>
        <w:t xml:space="preserve"> </w:t>
      </w:r>
      <w:r>
        <w:rPr>
          <w:rFonts w:ascii="TimesNewRoman" w:hAnsi="TimesNewRoman" w:cs="TimesNewRomanPSMT"/>
          <w:szCs w:val="20"/>
        </w:rPr>
        <w:t>o</w:t>
      </w:r>
      <w:r w:rsidRPr="00D07DCC">
        <w:rPr>
          <w:rFonts w:ascii="TimesNewRoman" w:hAnsi="TimesNewRoman" w:cs="TimesNewRomanPSMT"/>
          <w:szCs w:val="20"/>
        </w:rPr>
        <w:t xml:space="preserve">ur </w:t>
      </w:r>
      <w:r>
        <w:rPr>
          <w:rFonts w:ascii="TimesNewRoman" w:hAnsi="TimesNewRoman" w:cs="TimesNewRomanPSMT"/>
          <w:szCs w:val="20"/>
        </w:rPr>
        <w:t xml:space="preserve">wild hearts reveal that we are </w:t>
      </w:r>
      <w:r w:rsidRPr="00D07DCC">
        <w:rPr>
          <w:rFonts w:ascii="TimesNewRoman" w:hAnsi="TimesNewRoman" w:cs="TimesNewRomanPSMT"/>
          <w:szCs w:val="20"/>
        </w:rPr>
        <w:t>creatures of nature and thereby loyal</w:t>
      </w:r>
      <w:r>
        <w:rPr>
          <w:rFonts w:ascii="TimesNewRoman" w:hAnsi="TimesNewRoman" w:cs="TimesNewRomanPSMT"/>
          <w:szCs w:val="20"/>
        </w:rPr>
        <w:t xml:space="preserve"> to the laws of the universe.  </w:t>
      </w:r>
      <w:r w:rsidRPr="00D07DCC">
        <w:rPr>
          <w:rFonts w:ascii="TimesNewRoman" w:hAnsi="TimesNewRoman" w:cs="TimesNewRomanPSMT"/>
          <w:szCs w:val="20"/>
        </w:rPr>
        <w:t>Through this essential wildness we bring new ideas and forms into the world</w:t>
      </w:r>
      <w:r>
        <w:rPr>
          <w:rFonts w:ascii="TimesNewRoman" w:hAnsi="TimesNewRoman" w:cs="TimesNewRomanPSMT"/>
          <w:szCs w:val="20"/>
        </w:rPr>
        <w:t xml:space="preserve"> that are inherently harmonious with all Creation</w:t>
      </w:r>
      <w:r w:rsidRPr="00D07DCC">
        <w:rPr>
          <w:rFonts w:ascii="TimesNewRoman" w:hAnsi="TimesNewRoman" w:cs="TimesNewRomanPSMT"/>
          <w:szCs w:val="20"/>
        </w:rPr>
        <w:t xml:space="preserve">. Within traditional social norms, divine wildness is </w:t>
      </w:r>
      <w:r>
        <w:rPr>
          <w:rFonts w:ascii="TimesNewRoman" w:hAnsi="TimesNewRoman" w:cs="TimesNewRomanPSMT"/>
          <w:szCs w:val="20"/>
        </w:rPr>
        <w:t>an unpredictable energy, yet this</w:t>
      </w:r>
      <w:r w:rsidRPr="00D07DCC">
        <w:rPr>
          <w:rFonts w:ascii="TimesNewRoman" w:hAnsi="TimesNewRoman" w:cs="TimesNewRomanPSMT"/>
          <w:szCs w:val="20"/>
        </w:rPr>
        <w:t xml:space="preserve"> Dionysian energy has the power to transform everything in and around us by flooding us with love, joy, and </w:t>
      </w:r>
      <w:r>
        <w:rPr>
          <w:rFonts w:ascii="TimesNewRoman" w:hAnsi="TimesNewRoman" w:cs="TimesNewRomanPSMT"/>
          <w:szCs w:val="20"/>
        </w:rPr>
        <w:t>Life’s creative vitality</w:t>
      </w:r>
      <w:r w:rsidRPr="00D07DCC">
        <w:rPr>
          <w:rFonts w:ascii="TimesNewRoman" w:hAnsi="TimesNewRoman" w:cs="TimesNewRomanPSMT"/>
          <w:szCs w:val="20"/>
        </w:rPr>
        <w:t>. With a will of its own, the wild hear</w:t>
      </w:r>
      <w:r>
        <w:rPr>
          <w:rFonts w:ascii="TimesNewRoman" w:hAnsi="TimesNewRoman" w:cs="TimesNewRomanPSMT"/>
          <w:szCs w:val="20"/>
        </w:rPr>
        <w:t>t abhors mimicry and pretense; i</w:t>
      </w:r>
      <w:r w:rsidRPr="00D07DCC">
        <w:rPr>
          <w:rFonts w:ascii="TimesNewRoman" w:hAnsi="TimesNewRoman" w:cs="TimesNewRomanPSMT"/>
          <w:szCs w:val="20"/>
        </w:rPr>
        <w:t xml:space="preserve">t is strongly allied to our instincts and serves </w:t>
      </w:r>
      <w:proofErr w:type="gramStart"/>
      <w:r w:rsidRPr="00D07DCC">
        <w:rPr>
          <w:rFonts w:ascii="TimesNewRoman" w:hAnsi="TimesNewRoman" w:cs="TimesNewRomanPSMT"/>
          <w:szCs w:val="20"/>
        </w:rPr>
        <w:t xml:space="preserve">us </w:t>
      </w:r>
      <w:r>
        <w:rPr>
          <w:rFonts w:ascii="TimesNewRoman" w:hAnsi="TimesNewRoman" w:cs="TimesNewRomanPSMT"/>
          <w:szCs w:val="20"/>
        </w:rPr>
        <w:t>and the evolving energies of Creation</w:t>
      </w:r>
      <w:proofErr w:type="gramEnd"/>
      <w:r>
        <w:rPr>
          <w:rFonts w:ascii="TimesNewRoman" w:hAnsi="TimesNewRoman" w:cs="TimesNewRomanPSMT"/>
          <w:szCs w:val="20"/>
        </w:rPr>
        <w:t xml:space="preserve"> </w:t>
      </w:r>
      <w:r w:rsidRPr="00D07DCC">
        <w:rPr>
          <w:rFonts w:ascii="TimesNewRoman" w:hAnsi="TimesNewRoman" w:cs="TimesNewRomanPSMT"/>
          <w:szCs w:val="20"/>
        </w:rPr>
        <w:t xml:space="preserve">in remarkable ways. However, when we try to cling to the status quo, either through fear of change or uncertainty about how others will perceive us, we deny </w:t>
      </w:r>
      <w:r>
        <w:rPr>
          <w:rFonts w:ascii="TimesNewRoman" w:hAnsi="TimesNewRoman" w:cs="TimesNewRomanPSMT"/>
          <w:szCs w:val="20"/>
        </w:rPr>
        <w:t>our essential B</w:t>
      </w:r>
      <w:r w:rsidRPr="00D07DCC">
        <w:rPr>
          <w:rFonts w:ascii="TimesNewRoman" w:hAnsi="TimesNewRoman" w:cs="TimesNewRomanPSMT"/>
          <w:szCs w:val="20"/>
        </w:rPr>
        <w:t xml:space="preserve">eing. </w:t>
      </w:r>
      <w:r>
        <w:rPr>
          <w:rFonts w:ascii="TimesNewRoman" w:hAnsi="TimesNewRoman" w:cs="TimesNewRomanPSMT"/>
          <w:szCs w:val="20"/>
        </w:rPr>
        <w:t>When</w:t>
      </w:r>
      <w:r w:rsidRPr="00D07DCC">
        <w:rPr>
          <w:rFonts w:ascii="TimesNewRoman" w:hAnsi="TimesNewRoman" w:cs="TimesNewRomanPSMT"/>
          <w:szCs w:val="20"/>
        </w:rPr>
        <w:t xml:space="preserve"> we </w:t>
      </w:r>
      <w:r>
        <w:rPr>
          <w:rFonts w:ascii="TimesNewRoman" w:hAnsi="TimesNewRoman" w:cs="TimesNewRomanPSMT"/>
          <w:szCs w:val="20"/>
        </w:rPr>
        <w:t xml:space="preserve">fearlessly </w:t>
      </w:r>
      <w:r w:rsidRPr="00D07DCC">
        <w:rPr>
          <w:rFonts w:ascii="TimesNewRoman" w:hAnsi="TimesNewRoman" w:cs="TimesNewRomanPSMT"/>
          <w:szCs w:val="20"/>
        </w:rPr>
        <w:t xml:space="preserve">embrace </w:t>
      </w:r>
      <w:r>
        <w:rPr>
          <w:rFonts w:ascii="TimesNewRoman" w:hAnsi="TimesNewRoman" w:cs="TimesNewRomanPSMT"/>
          <w:szCs w:val="20"/>
        </w:rPr>
        <w:t>and surrender ourselves to Life,</w:t>
      </w:r>
      <w:r w:rsidRPr="00D07DCC">
        <w:rPr>
          <w:rFonts w:ascii="TimesNewRoman" w:hAnsi="TimesNewRoman" w:cs="TimesNewRomanPSMT"/>
          <w:szCs w:val="20"/>
        </w:rPr>
        <w:t xml:space="preserve"> our wild hearts offer us the energy needed to birth radical greatness. </w:t>
      </w:r>
    </w:p>
    <w:p w:rsidR="00DB5106" w:rsidRDefault="00DB5106" w:rsidP="00DB5106">
      <w:pPr>
        <w:pStyle w:val="NoParagraphStyle"/>
        <w:suppressAutoHyphens/>
        <w:spacing w:before="100" w:line="360" w:lineRule="auto"/>
        <w:ind w:right="-432"/>
        <w:rPr>
          <w:rFonts w:ascii="TimesNewRoman" w:hAnsi="TimesNewRoman" w:cs="TimesNewRomanPSMT"/>
          <w:szCs w:val="20"/>
        </w:rPr>
      </w:pPr>
      <w:r w:rsidRPr="00D07DCC">
        <w:rPr>
          <w:rFonts w:ascii="TimesNewRoman" w:hAnsi="TimesNewRoman" w:cs="TimesNewRomanPSMT"/>
          <w:szCs w:val="20"/>
        </w:rPr>
        <w:t xml:space="preserve">The kit is designed to support the gestation of </w:t>
      </w:r>
      <w:r>
        <w:rPr>
          <w:rFonts w:ascii="TimesNewRoman" w:hAnsi="TimesNewRoman" w:cs="TimesNewRomanPSMT"/>
          <w:szCs w:val="20"/>
        </w:rPr>
        <w:t>our wild hearts’</w:t>
      </w:r>
      <w:r w:rsidRPr="00D07DCC">
        <w:rPr>
          <w:rFonts w:ascii="TimesNewRoman" w:hAnsi="TimesNewRoman" w:cs="TimesNewRomanPSMT"/>
          <w:szCs w:val="20"/>
        </w:rPr>
        <w:t xml:space="preserve"> vital creative energy</w:t>
      </w:r>
      <w:r>
        <w:rPr>
          <w:rFonts w:ascii="TimesNewRoman" w:hAnsi="TimesNewRoman" w:cs="TimesNewRomanPSMT"/>
          <w:szCs w:val="20"/>
        </w:rPr>
        <w:t xml:space="preserve">, to </w:t>
      </w:r>
      <w:r w:rsidRPr="00D07DCC">
        <w:rPr>
          <w:rFonts w:ascii="TimesNewRomanPSMT" w:hAnsi="TimesNewRomanPSMT" w:cs="TimesNewRomanPSMT"/>
          <w:szCs w:val="20"/>
        </w:rPr>
        <w:t xml:space="preserve">activate dormant </w:t>
      </w:r>
      <w:r>
        <w:rPr>
          <w:rFonts w:ascii="TimesNewRomanPSMT" w:hAnsi="TimesNewRomanPSMT" w:cs="TimesNewRomanPSMT"/>
          <w:szCs w:val="20"/>
        </w:rPr>
        <w:t>soul-seeds</w:t>
      </w:r>
      <w:r w:rsidRPr="00D07DCC">
        <w:rPr>
          <w:rFonts w:ascii="TimesNewRomanPSMT" w:hAnsi="TimesNewRomanPSMT" w:cs="TimesNewRomanPSMT"/>
          <w:szCs w:val="20"/>
        </w:rPr>
        <w:t xml:space="preserve"> and help us birth our dreams</w:t>
      </w:r>
      <w:r w:rsidRPr="00D07DCC">
        <w:rPr>
          <w:rFonts w:ascii="TimesNewRoman" w:hAnsi="TimesNewRoman" w:cs="TimesNewRomanPSMT"/>
          <w:szCs w:val="20"/>
        </w:rPr>
        <w:t>. By enliven</w:t>
      </w:r>
      <w:r>
        <w:rPr>
          <w:rFonts w:ascii="TimesNewRoman" w:hAnsi="TimesNewRoman" w:cs="TimesNewRomanPSMT"/>
          <w:szCs w:val="20"/>
        </w:rPr>
        <w:t>ing</w:t>
      </w:r>
      <w:r w:rsidRPr="00D07DCC">
        <w:rPr>
          <w:rFonts w:ascii="TimesNewRoman" w:hAnsi="TimesNewRoman" w:cs="TimesNewRomanPSMT"/>
          <w:szCs w:val="20"/>
        </w:rPr>
        <w:t xml:space="preserve"> our </w:t>
      </w:r>
      <w:r>
        <w:rPr>
          <w:rFonts w:ascii="TimesNewRoman" w:hAnsi="TimesNewRoman" w:cs="TimesNewRomanPSMT"/>
          <w:szCs w:val="20"/>
        </w:rPr>
        <w:t>hearts, minds and bodies, we</w:t>
      </w:r>
      <w:r w:rsidRPr="00D07DCC">
        <w:rPr>
          <w:rFonts w:ascii="TimesNewRoman" w:hAnsi="TimesNewRoman" w:cs="TimesNewRomanPSMT"/>
          <w:szCs w:val="20"/>
        </w:rPr>
        <w:t xml:space="preserve"> bring ourselves more fully into participation with the transformative power of Life, through every creative process we undertake. </w:t>
      </w:r>
    </w:p>
    <w:p w:rsidR="00DB5106" w:rsidRPr="00D07DCC" w:rsidRDefault="00DB5106" w:rsidP="00DB5106">
      <w:pPr>
        <w:pStyle w:val="NoParagraphStyle"/>
        <w:suppressAutoHyphens/>
        <w:spacing w:before="100" w:line="360" w:lineRule="auto"/>
        <w:ind w:right="-432"/>
        <w:rPr>
          <w:rFonts w:ascii="TimesNewRomanPSMT" w:hAnsi="TimesNewRomanPSMT" w:cs="TimesNewRomanPSMT"/>
          <w:szCs w:val="20"/>
        </w:rPr>
      </w:pPr>
      <w:r w:rsidRPr="00D07DCC">
        <w:rPr>
          <w:rFonts w:ascii="TimesNewRomanPSMT" w:hAnsi="TimesNewRomanPSMT" w:cs="TimesNewRomanPSMT"/>
          <w:szCs w:val="20"/>
        </w:rPr>
        <w:t xml:space="preserve">While </w:t>
      </w:r>
      <w:r>
        <w:rPr>
          <w:rFonts w:ascii="TimesNewRomanPSMT" w:hAnsi="TimesNewRomanPSMT" w:cs="TimesNewRomanPSMT"/>
          <w:szCs w:val="20"/>
        </w:rPr>
        <w:t xml:space="preserve">we may be focused on </w:t>
      </w:r>
      <w:r w:rsidRPr="00D07DCC">
        <w:rPr>
          <w:rFonts w:ascii="TimesNewRomanPSMT" w:hAnsi="TimesNewRomanPSMT" w:cs="TimesNewRomanPSMT"/>
          <w:szCs w:val="20"/>
        </w:rPr>
        <w:t xml:space="preserve">personal growth, </w:t>
      </w:r>
      <w:r>
        <w:rPr>
          <w:rFonts w:ascii="TimesNewRomanPSMT" w:hAnsi="TimesNewRomanPSMT" w:cs="TimesNewRomanPSMT"/>
          <w:szCs w:val="20"/>
        </w:rPr>
        <w:t>tending our wild hearts has implications in</w:t>
      </w:r>
      <w:r w:rsidRPr="00D07DCC">
        <w:rPr>
          <w:rFonts w:ascii="TimesNewRomanPSMT" w:hAnsi="TimesNewRomanPSMT" w:cs="TimesNewRomanPSMT"/>
          <w:szCs w:val="20"/>
        </w:rPr>
        <w:t xml:space="preserve"> the larger world.</w:t>
      </w:r>
      <w:r>
        <w:rPr>
          <w:rFonts w:ascii="TimesNewRomanPSMT" w:hAnsi="TimesNewRomanPSMT" w:cs="TimesNewRomanPSMT"/>
          <w:szCs w:val="20"/>
        </w:rPr>
        <w:t xml:space="preserve"> When w</w:t>
      </w:r>
      <w:r w:rsidRPr="00D07DCC">
        <w:rPr>
          <w:rFonts w:ascii="TimesNewRomanPSMT" w:hAnsi="TimesNewRomanPSMT" w:cs="TimesNewRomanPSMT"/>
          <w:szCs w:val="20"/>
        </w:rPr>
        <w:t xml:space="preserve">e clasp our talents close to our chest, </w:t>
      </w:r>
      <w:r>
        <w:rPr>
          <w:rFonts w:ascii="TimesNewRomanPSMT" w:hAnsi="TimesNewRomanPSMT" w:cs="TimesNewRomanPSMT"/>
          <w:szCs w:val="20"/>
        </w:rPr>
        <w:t>fearful to expose our inner gold to harsh criticism, we may be denying not only our own creative fulfillment, but also the world the very elements needed for a profound change.</w:t>
      </w:r>
      <w:r w:rsidRPr="00D07DCC">
        <w:rPr>
          <w:rFonts w:ascii="TimesNewRomanPSMT" w:hAnsi="TimesNewRomanPSMT" w:cs="TimesNewRomanPSMT"/>
          <w:szCs w:val="20"/>
        </w:rPr>
        <w:t xml:space="preserve"> </w:t>
      </w:r>
      <w:r>
        <w:rPr>
          <w:rFonts w:ascii="TimesNewRomanPSMT" w:hAnsi="TimesNewRomanPSMT" w:cs="TimesNewRomanPSMT"/>
          <w:szCs w:val="20"/>
        </w:rPr>
        <w:t>An analogy from Nature may be helpful here: some evergreen</w:t>
      </w:r>
      <w:r w:rsidRPr="00D07DCC">
        <w:rPr>
          <w:rFonts w:ascii="TimesNewRomanPSMT" w:hAnsi="TimesNewRomanPSMT" w:cs="TimesNewRomanPSMT"/>
          <w:szCs w:val="20"/>
        </w:rPr>
        <w:t xml:space="preserve"> seeds </w:t>
      </w:r>
      <w:r>
        <w:rPr>
          <w:rFonts w:ascii="TimesNewRomanPSMT" w:hAnsi="TimesNewRomanPSMT" w:cs="TimesNewRomanPSMT"/>
          <w:szCs w:val="20"/>
        </w:rPr>
        <w:t>will only</w:t>
      </w:r>
      <w:r w:rsidRPr="00D07DCC">
        <w:rPr>
          <w:rFonts w:ascii="TimesNewRomanPSMT" w:hAnsi="TimesNewRomanPSMT" w:cs="TimesNewRomanPSMT"/>
          <w:szCs w:val="20"/>
        </w:rPr>
        <w:t xml:space="preserve"> gestate after</w:t>
      </w:r>
      <w:r>
        <w:rPr>
          <w:rFonts w:ascii="TimesNewRomanPSMT" w:hAnsi="TimesNewRomanPSMT" w:cs="TimesNewRomanPSMT"/>
          <w:szCs w:val="20"/>
        </w:rPr>
        <w:t xml:space="preserve"> the intense heat of</w:t>
      </w:r>
      <w:r w:rsidRPr="00D07DCC">
        <w:rPr>
          <w:rFonts w:ascii="TimesNewRomanPSMT" w:hAnsi="TimesNewRomanPSMT" w:cs="TimesNewRomanPSMT"/>
          <w:szCs w:val="20"/>
        </w:rPr>
        <w:t xml:space="preserve"> a </w:t>
      </w:r>
      <w:r>
        <w:rPr>
          <w:rFonts w:ascii="TimesNewRomanPSMT" w:hAnsi="TimesNewRomanPSMT" w:cs="TimesNewRomanPSMT"/>
          <w:szCs w:val="20"/>
        </w:rPr>
        <w:t>forest-</w:t>
      </w:r>
      <w:r w:rsidRPr="00D07DCC">
        <w:rPr>
          <w:rFonts w:ascii="TimesNewRomanPSMT" w:hAnsi="TimesNewRomanPSMT" w:cs="TimesNewRomanPSMT"/>
          <w:szCs w:val="20"/>
        </w:rPr>
        <w:t xml:space="preserve">fire. Perhaps the </w:t>
      </w:r>
      <w:r>
        <w:rPr>
          <w:rFonts w:ascii="TimesNewRomanPSMT" w:hAnsi="TimesNewRomanPSMT" w:cs="TimesNewRomanPSMT"/>
          <w:szCs w:val="20"/>
        </w:rPr>
        <w:t>intense ‘</w:t>
      </w:r>
      <w:r w:rsidRPr="00D07DCC">
        <w:rPr>
          <w:rFonts w:ascii="TimesNewRomanPSMT" w:hAnsi="TimesNewRomanPSMT" w:cs="TimesNewRomanPSMT"/>
          <w:szCs w:val="20"/>
        </w:rPr>
        <w:t>heat</w:t>
      </w:r>
      <w:r>
        <w:rPr>
          <w:rFonts w:ascii="TimesNewRomanPSMT" w:hAnsi="TimesNewRomanPSMT" w:cs="TimesNewRomanPSMT"/>
          <w:szCs w:val="20"/>
        </w:rPr>
        <w:t>’</w:t>
      </w:r>
      <w:r w:rsidRPr="00D07DCC">
        <w:rPr>
          <w:rFonts w:ascii="TimesNewRomanPSMT" w:hAnsi="TimesNewRomanPSMT" w:cs="TimesNewRomanPSMT"/>
          <w:szCs w:val="20"/>
        </w:rPr>
        <w:t xml:space="preserve"> of these </w:t>
      </w:r>
      <w:r>
        <w:rPr>
          <w:rFonts w:ascii="TimesNewRomanPSMT" w:hAnsi="TimesNewRomanPSMT" w:cs="TimesNewRomanPSMT"/>
          <w:szCs w:val="20"/>
        </w:rPr>
        <w:t xml:space="preserve">challenging times </w:t>
      </w:r>
      <w:r w:rsidRPr="00D07DCC">
        <w:rPr>
          <w:rFonts w:ascii="TimesNewRomanPSMT" w:hAnsi="TimesNewRomanPSMT" w:cs="TimesNewRomanPSMT"/>
          <w:szCs w:val="20"/>
        </w:rPr>
        <w:t>i</w:t>
      </w:r>
      <w:r>
        <w:rPr>
          <w:rFonts w:ascii="TimesNewRomanPSMT" w:hAnsi="TimesNewRomanPSMT" w:cs="TimesNewRomanPSMT"/>
          <w:szCs w:val="20"/>
        </w:rPr>
        <w:t>s forcing our essential soul-seeds into active growth!</w:t>
      </w:r>
      <w:r w:rsidRPr="00D07DCC">
        <w:rPr>
          <w:rFonts w:ascii="TimesNewRomanPSMT" w:hAnsi="TimesNewRomanPSMT" w:cs="TimesNewRomanPSMT"/>
          <w:szCs w:val="20"/>
        </w:rPr>
        <w:t xml:space="preserve"> </w:t>
      </w:r>
    </w:p>
    <w:p w:rsidR="00DB5106" w:rsidRPr="00D07DCC" w:rsidRDefault="00DB5106" w:rsidP="00DB5106">
      <w:pPr>
        <w:pStyle w:val="NoParagraphStyle"/>
        <w:suppressAutoHyphens/>
        <w:spacing w:line="360" w:lineRule="auto"/>
        <w:ind w:right="-432"/>
        <w:rPr>
          <w:rFonts w:ascii="TimesNewRomanPSMT" w:hAnsi="TimesNewRomanPSMT" w:cs="TimesNewRomanPSMT"/>
          <w:szCs w:val="20"/>
        </w:rPr>
      </w:pPr>
    </w:p>
    <w:p w:rsidR="00DB5106" w:rsidRPr="00D07DCC" w:rsidRDefault="00DB5106" w:rsidP="00DB5106">
      <w:pPr>
        <w:pStyle w:val="EssenceHeading"/>
        <w:suppressAutoHyphens/>
        <w:spacing w:line="360" w:lineRule="auto"/>
        <w:ind w:right="-432"/>
        <w:rPr>
          <w:b w:val="0"/>
          <w:i w:val="0"/>
        </w:rPr>
      </w:pPr>
      <w:r w:rsidRPr="00D07DCC">
        <w:rPr>
          <w:b w:val="0"/>
          <w:i w:val="0"/>
        </w:rPr>
        <w:t xml:space="preserve">When might you use this Kit?  </w:t>
      </w:r>
    </w:p>
    <w:p w:rsidR="00DB5106" w:rsidRPr="00D07DCC" w:rsidRDefault="00DB5106" w:rsidP="00DB5106">
      <w:pPr>
        <w:pStyle w:val="NoParagraphStyle"/>
        <w:suppressAutoHyphens/>
        <w:spacing w:line="360" w:lineRule="auto"/>
        <w:ind w:right="-432"/>
        <w:rPr>
          <w:rFonts w:ascii="TimesNewRomanPSMT" w:hAnsi="TimesNewRomanPSMT" w:cs="TimesNewRomanPSMT"/>
          <w:szCs w:val="20"/>
        </w:rPr>
      </w:pPr>
      <w:r w:rsidRPr="00D07DCC">
        <w:rPr>
          <w:rFonts w:ascii="TimesNewRomanPSMT" w:hAnsi="TimesNewRomanPSMT" w:cs="TimesNewRomanPSMT"/>
          <w:szCs w:val="20"/>
        </w:rPr>
        <w:t xml:space="preserve">The Birth of the Wild Heart is helpful when you feel your life is too boxed-in, routine, or tame. </w:t>
      </w:r>
      <w:r>
        <w:rPr>
          <w:rFonts w:ascii="TimesNewRomanPSMT" w:hAnsi="TimesNewRomanPSMT" w:cs="TimesNewRomanPSMT"/>
          <w:szCs w:val="20"/>
        </w:rPr>
        <w:t>Using</w:t>
      </w:r>
      <w:r w:rsidRPr="00D07DCC">
        <w:rPr>
          <w:rFonts w:ascii="TimesNewRomanPSMT" w:hAnsi="TimesNewRomanPSMT" w:cs="TimesNewRomanPSMT"/>
          <w:szCs w:val="20"/>
        </w:rPr>
        <w:t xml:space="preserve"> the essences to hono</w:t>
      </w:r>
      <w:r>
        <w:rPr>
          <w:rFonts w:ascii="TimesNewRomanPSMT" w:hAnsi="TimesNewRomanPSMT" w:cs="TimesNewRomanPSMT"/>
          <w:szCs w:val="20"/>
        </w:rPr>
        <w:t>u</w:t>
      </w:r>
      <w:r w:rsidRPr="00D07DCC">
        <w:rPr>
          <w:rFonts w:ascii="TimesNewRomanPSMT" w:hAnsi="TimesNewRomanPSMT" w:cs="TimesNewRomanPSMT"/>
          <w:szCs w:val="20"/>
        </w:rPr>
        <w:t>r and nurture your wild heart</w:t>
      </w:r>
      <w:r>
        <w:rPr>
          <w:rFonts w:ascii="TimesNewRomanPSMT" w:hAnsi="TimesNewRomanPSMT" w:cs="TimesNewRomanPSMT"/>
          <w:szCs w:val="20"/>
        </w:rPr>
        <w:t xml:space="preserve"> lets</w:t>
      </w:r>
      <w:r w:rsidRPr="00D07DCC">
        <w:rPr>
          <w:rFonts w:ascii="TimesNewRomanPSMT" w:hAnsi="TimesNewRomanPSMT" w:cs="TimesNewRomanPSMT"/>
          <w:szCs w:val="20"/>
        </w:rPr>
        <w:t xml:space="preserve"> it develop in its natural way as y</w:t>
      </w:r>
      <w:r>
        <w:rPr>
          <w:rFonts w:ascii="TimesNewRomanPSMT" w:hAnsi="TimesNewRomanPSMT" w:cs="TimesNewRomanPSMT"/>
          <w:szCs w:val="20"/>
        </w:rPr>
        <w:t>ou explore this</w:t>
      </w:r>
      <w:r w:rsidRPr="00D07DCC">
        <w:rPr>
          <w:rFonts w:ascii="TimesNewRomanPSMT" w:hAnsi="TimesNewRomanPSMT" w:cs="TimesNewRomanPSMT"/>
          <w:szCs w:val="20"/>
        </w:rPr>
        <w:t xml:space="preserve"> expansive</w:t>
      </w:r>
      <w:r>
        <w:rPr>
          <w:rFonts w:ascii="TimesNewRomanPSMT" w:hAnsi="TimesNewRomanPSMT" w:cs="TimesNewRomanPSMT"/>
          <w:szCs w:val="20"/>
        </w:rPr>
        <w:t>, untamed</w:t>
      </w:r>
      <w:r w:rsidRPr="00D07DCC">
        <w:rPr>
          <w:rFonts w:ascii="TimesNewRomanPSMT" w:hAnsi="TimesNewRomanPSMT" w:cs="TimesNewRomanPSMT"/>
          <w:szCs w:val="20"/>
        </w:rPr>
        <w:t xml:space="preserve"> part of your being. Useful in addressing addictive behaviors or substance abuse, the kit helps you to honor and integrate your true cravings for primal wild energy, rather than suppressing the deeper cravings </w:t>
      </w:r>
      <w:r>
        <w:rPr>
          <w:rFonts w:ascii="TimesNewRomanPSMT" w:hAnsi="TimesNewRomanPSMT" w:cs="TimesNewRomanPSMT"/>
          <w:szCs w:val="20"/>
        </w:rPr>
        <w:t xml:space="preserve">through sheer willpower </w:t>
      </w:r>
      <w:r w:rsidRPr="00D07DCC">
        <w:rPr>
          <w:rFonts w:ascii="TimesNewRomanPSMT" w:hAnsi="TimesNewRomanPSMT" w:cs="TimesNewRomanPSMT"/>
          <w:szCs w:val="20"/>
        </w:rPr>
        <w:t xml:space="preserve">or </w:t>
      </w:r>
      <w:r>
        <w:rPr>
          <w:rFonts w:ascii="TimesNewRomanPSMT" w:hAnsi="TimesNewRomanPSMT" w:cs="TimesNewRomanPSMT"/>
          <w:szCs w:val="20"/>
        </w:rPr>
        <w:t>collapsing into compulsive behaviors</w:t>
      </w:r>
      <w:r w:rsidRPr="00D07DCC">
        <w:rPr>
          <w:rFonts w:ascii="TimesNewRomanPSMT" w:hAnsi="TimesNewRomanPSMT" w:cs="TimesNewRomanPSMT"/>
          <w:szCs w:val="20"/>
        </w:rPr>
        <w:t>.</w:t>
      </w:r>
    </w:p>
    <w:p w:rsidR="00DB5106" w:rsidRPr="00D07DCC" w:rsidRDefault="00DB5106" w:rsidP="00DB5106">
      <w:pPr>
        <w:pStyle w:val="NoParagraphStyle"/>
        <w:suppressAutoHyphens/>
        <w:spacing w:before="100" w:line="360" w:lineRule="auto"/>
        <w:ind w:right="-432"/>
        <w:rPr>
          <w:rFonts w:ascii="TimesNewRomanPSMT" w:hAnsi="TimesNewRomanPSMT" w:cs="TimesNewRomanPSMT"/>
          <w:szCs w:val="20"/>
        </w:rPr>
      </w:pPr>
      <w:r>
        <w:rPr>
          <w:rFonts w:ascii="TimesNewRomanPSMT" w:hAnsi="TimesNewRomanPSMT" w:cs="TimesNewRomanPSMT"/>
          <w:szCs w:val="20"/>
        </w:rPr>
        <w:t>Effective during pregnancy, t</w:t>
      </w:r>
      <w:r w:rsidRPr="00D07DCC">
        <w:rPr>
          <w:rFonts w:ascii="TimesNewRomanPSMT" w:hAnsi="TimesNewRomanPSMT" w:cs="TimesNewRomanPSMT"/>
          <w:szCs w:val="20"/>
        </w:rPr>
        <w:t xml:space="preserve">he Birth of the Wild Heart </w:t>
      </w:r>
      <w:r>
        <w:rPr>
          <w:rFonts w:ascii="TimesNewRomanPSMT" w:hAnsi="TimesNewRomanPSMT" w:cs="TimesNewRomanPSMT"/>
          <w:szCs w:val="20"/>
        </w:rPr>
        <w:t>supports</w:t>
      </w:r>
      <w:r w:rsidRPr="00D07DCC">
        <w:rPr>
          <w:rFonts w:ascii="TimesNewRomanPSMT" w:hAnsi="TimesNewRomanPSMT" w:cs="TimesNewRomanPSMT"/>
          <w:szCs w:val="20"/>
        </w:rPr>
        <w:t xml:space="preserve"> both mother and child </w:t>
      </w:r>
      <w:r>
        <w:rPr>
          <w:rFonts w:ascii="TimesNewRomanPSMT" w:hAnsi="TimesNewRomanPSMT" w:cs="TimesNewRomanPSMT"/>
          <w:szCs w:val="20"/>
        </w:rPr>
        <w:t>with Na</w:t>
      </w:r>
      <w:r w:rsidRPr="00D07DCC">
        <w:rPr>
          <w:rFonts w:ascii="TimesNewRomanPSMT" w:hAnsi="TimesNewRomanPSMT" w:cs="TimesNewRomanPSMT"/>
          <w:szCs w:val="20"/>
        </w:rPr>
        <w:t xml:space="preserve">ture’s energies through the cycles of </w:t>
      </w:r>
      <w:r>
        <w:rPr>
          <w:rFonts w:ascii="TimesNewRomanPSMT" w:hAnsi="TimesNewRomanPSMT" w:cs="TimesNewRomanPSMT"/>
          <w:szCs w:val="20"/>
        </w:rPr>
        <w:t>conception, gestation and birth. The kit can</w:t>
      </w:r>
      <w:r w:rsidRPr="00D07DCC">
        <w:rPr>
          <w:rFonts w:ascii="TimesNewRomanPSMT" w:hAnsi="TimesNewRomanPSMT" w:cs="TimesNewRomanPSMT"/>
          <w:szCs w:val="20"/>
        </w:rPr>
        <w:t xml:space="preserve"> also </w:t>
      </w:r>
      <w:r>
        <w:rPr>
          <w:rFonts w:ascii="TimesNewRomanPSMT" w:hAnsi="TimesNewRomanPSMT" w:cs="TimesNewRomanPSMT"/>
          <w:szCs w:val="20"/>
        </w:rPr>
        <w:t>be used</w:t>
      </w:r>
      <w:r w:rsidRPr="00D07DCC">
        <w:rPr>
          <w:rFonts w:ascii="TimesNewRomanPSMT" w:hAnsi="TimesNewRomanPSMT" w:cs="TimesNewRomanPSMT"/>
          <w:szCs w:val="20"/>
        </w:rPr>
        <w:t xml:space="preserve"> to </w:t>
      </w:r>
      <w:r>
        <w:rPr>
          <w:rFonts w:ascii="TimesNewRomanPSMT" w:hAnsi="TimesNewRomanPSMT" w:cs="TimesNewRomanPSMT"/>
          <w:szCs w:val="20"/>
        </w:rPr>
        <w:t>address</w:t>
      </w:r>
      <w:r w:rsidRPr="00D07DCC">
        <w:rPr>
          <w:rFonts w:ascii="TimesNewRomanPSMT" w:hAnsi="TimesNewRomanPSMT" w:cs="TimesNewRomanPSMT"/>
          <w:szCs w:val="20"/>
        </w:rPr>
        <w:t xml:space="preserve"> residual pain fr</w:t>
      </w:r>
      <w:r>
        <w:rPr>
          <w:rFonts w:ascii="TimesNewRomanPSMT" w:hAnsi="TimesNewRomanPSMT" w:cs="TimesNewRomanPSMT"/>
          <w:szCs w:val="20"/>
        </w:rPr>
        <w:t>om miscarriages and abortions. As w</w:t>
      </w:r>
      <w:r w:rsidRPr="00D07DCC">
        <w:rPr>
          <w:rFonts w:ascii="TimesNewRomanPSMT" w:hAnsi="TimesNewRomanPSMT" w:cs="TimesNewRomanPSMT"/>
          <w:szCs w:val="20"/>
        </w:rPr>
        <w:t xml:space="preserve">e </w:t>
      </w:r>
      <w:r>
        <w:rPr>
          <w:rFonts w:ascii="TimesNewRomanPSMT" w:hAnsi="TimesNewRomanPSMT" w:cs="TimesNewRomanPSMT"/>
          <w:szCs w:val="20"/>
        </w:rPr>
        <w:t>make few opportunities</w:t>
      </w:r>
      <w:r w:rsidRPr="00D07DCC">
        <w:rPr>
          <w:rFonts w:ascii="TimesNewRomanPSMT" w:hAnsi="TimesNewRomanPSMT" w:cs="TimesNewRomanPSMT"/>
          <w:szCs w:val="20"/>
        </w:rPr>
        <w:t xml:space="preserve"> to publicly hono</w:t>
      </w:r>
      <w:r>
        <w:rPr>
          <w:rFonts w:ascii="TimesNewRomanPSMT" w:hAnsi="TimesNewRomanPSMT" w:cs="TimesNewRomanPSMT"/>
          <w:szCs w:val="20"/>
        </w:rPr>
        <w:t>u</w:t>
      </w:r>
      <w:r w:rsidRPr="00D07DCC">
        <w:rPr>
          <w:rFonts w:ascii="TimesNewRomanPSMT" w:hAnsi="TimesNewRomanPSMT" w:cs="TimesNewRomanPSMT"/>
          <w:szCs w:val="20"/>
        </w:rPr>
        <w:t>r these events in our culture</w:t>
      </w:r>
      <w:r>
        <w:rPr>
          <w:rFonts w:ascii="TimesNewRomanPSMT" w:hAnsi="TimesNewRomanPSMT" w:cs="TimesNewRomanPSMT"/>
          <w:szCs w:val="20"/>
        </w:rPr>
        <w:t>,</w:t>
      </w:r>
      <w:r w:rsidRPr="00D07DCC">
        <w:rPr>
          <w:rFonts w:ascii="TimesNewRomanPSMT" w:hAnsi="TimesNewRomanPSMT" w:cs="TimesNewRomanPSMT"/>
          <w:szCs w:val="20"/>
        </w:rPr>
        <w:t xml:space="preserve"> these losses can create </w:t>
      </w:r>
      <w:r>
        <w:rPr>
          <w:rFonts w:ascii="TimesNewRomanPSMT" w:hAnsi="TimesNewRomanPSMT" w:cs="TimesNewRomanPSMT"/>
          <w:szCs w:val="20"/>
        </w:rPr>
        <w:t xml:space="preserve">sense of </w:t>
      </w:r>
      <w:r w:rsidRPr="00D07DCC">
        <w:rPr>
          <w:rFonts w:ascii="TimesNewRomanPSMT" w:hAnsi="TimesNewRomanPSMT" w:cs="TimesNewRomanPSMT"/>
          <w:szCs w:val="20"/>
        </w:rPr>
        <w:t>isolation and</w:t>
      </w:r>
      <w:r>
        <w:rPr>
          <w:rFonts w:ascii="TimesNewRomanPSMT" w:hAnsi="TimesNewRomanPSMT" w:cs="TimesNewRomanPSMT"/>
          <w:szCs w:val="20"/>
        </w:rPr>
        <w:t xml:space="preserve"> </w:t>
      </w:r>
      <w:proofErr w:type="gramStart"/>
      <w:r>
        <w:rPr>
          <w:rFonts w:ascii="TimesNewRomanPSMT" w:hAnsi="TimesNewRomanPSMT" w:cs="TimesNewRomanPSMT"/>
          <w:szCs w:val="20"/>
        </w:rPr>
        <w:t>leave  long</w:t>
      </w:r>
      <w:proofErr w:type="gramEnd"/>
      <w:r>
        <w:rPr>
          <w:rFonts w:ascii="TimesNewRomanPSMT" w:hAnsi="TimesNewRomanPSMT" w:cs="TimesNewRomanPSMT"/>
          <w:szCs w:val="20"/>
        </w:rPr>
        <w:t>-lasting</w:t>
      </w:r>
      <w:r w:rsidRPr="00D07DCC">
        <w:rPr>
          <w:rFonts w:ascii="TimesNewRomanPSMT" w:hAnsi="TimesNewRomanPSMT" w:cs="TimesNewRomanPSMT"/>
          <w:szCs w:val="20"/>
        </w:rPr>
        <w:t xml:space="preserve"> emotional scars</w:t>
      </w:r>
      <w:r>
        <w:rPr>
          <w:rFonts w:ascii="TimesNewRomanPSMT" w:hAnsi="TimesNewRomanPSMT" w:cs="TimesNewRomanPSMT"/>
          <w:szCs w:val="20"/>
        </w:rPr>
        <w:t>. The kit assists women to release</w:t>
      </w:r>
      <w:r w:rsidRPr="00D07DCC">
        <w:rPr>
          <w:rFonts w:ascii="TimesNewRomanPSMT" w:hAnsi="TimesNewRomanPSMT" w:cs="TimesNewRomanPSMT"/>
          <w:szCs w:val="20"/>
        </w:rPr>
        <w:t xml:space="preserve"> grief, shame, and guilt from these events</w:t>
      </w:r>
      <w:r>
        <w:rPr>
          <w:rFonts w:ascii="TimesNewRomanPSMT" w:hAnsi="TimesNewRomanPSMT" w:cs="TimesNewRomanPSMT"/>
          <w:szCs w:val="20"/>
        </w:rPr>
        <w:t>, thereby</w:t>
      </w:r>
      <w:r w:rsidRPr="00D07DCC">
        <w:rPr>
          <w:rFonts w:ascii="TimesNewRomanPSMT" w:hAnsi="TimesNewRomanPSMT" w:cs="TimesNewRomanPSMT"/>
          <w:szCs w:val="20"/>
        </w:rPr>
        <w:t xml:space="preserve"> </w:t>
      </w:r>
      <w:r>
        <w:rPr>
          <w:rFonts w:ascii="TimesNewRomanPSMT" w:hAnsi="TimesNewRomanPSMT" w:cs="TimesNewRomanPSMT"/>
          <w:szCs w:val="20"/>
        </w:rPr>
        <w:t>making</w:t>
      </w:r>
      <w:r w:rsidRPr="00D07DCC">
        <w:rPr>
          <w:rFonts w:ascii="TimesNewRomanPSMT" w:hAnsi="TimesNewRomanPSMT" w:cs="TimesNewRomanPSMT"/>
          <w:szCs w:val="20"/>
        </w:rPr>
        <w:t xml:space="preserve"> space for </w:t>
      </w:r>
      <w:r>
        <w:rPr>
          <w:rFonts w:ascii="TimesNewRomanPSMT" w:hAnsi="TimesNewRomanPSMT" w:cs="TimesNewRomanPSMT"/>
          <w:szCs w:val="20"/>
        </w:rPr>
        <w:t xml:space="preserve">renewed </w:t>
      </w:r>
      <w:r w:rsidRPr="00D07DCC">
        <w:rPr>
          <w:rFonts w:ascii="TimesNewRomanPSMT" w:hAnsi="TimesNewRomanPSMT" w:cs="TimesNewRomanPSMT"/>
          <w:szCs w:val="20"/>
        </w:rPr>
        <w:t xml:space="preserve">joy and creativity. </w:t>
      </w:r>
    </w:p>
    <w:p w:rsidR="00DB5106" w:rsidRPr="00D07DCC" w:rsidRDefault="00DB5106" w:rsidP="00DB5106">
      <w:pPr>
        <w:pStyle w:val="EssenceHeading"/>
        <w:suppressAutoHyphens/>
        <w:spacing w:line="360" w:lineRule="auto"/>
        <w:ind w:right="-432"/>
        <w:rPr>
          <w:rFonts w:ascii="Papyrus" w:hAnsi="Papyrus" w:cs="Papyrus"/>
          <w:b w:val="0"/>
          <w:bCs w:val="0"/>
          <w:i w:val="0"/>
          <w:iCs w:val="0"/>
          <w:szCs w:val="28"/>
        </w:rPr>
      </w:pPr>
    </w:p>
    <w:p w:rsidR="00DB5106" w:rsidRPr="008D6908" w:rsidRDefault="00DB5106" w:rsidP="00DB5106">
      <w:pPr>
        <w:pStyle w:val="EssenceHeading"/>
        <w:suppressAutoHyphens/>
        <w:spacing w:line="360" w:lineRule="auto"/>
        <w:ind w:right="-432"/>
        <w:rPr>
          <w:rFonts w:ascii="Papyrus" w:hAnsi="Papyrus"/>
          <w:i w:val="0"/>
        </w:rPr>
      </w:pPr>
      <w:r w:rsidRPr="008D6908">
        <w:rPr>
          <w:rFonts w:ascii="Papyrus" w:hAnsi="Papyrus" w:cs="Papyrus"/>
          <w:bCs w:val="0"/>
          <w:i w:val="0"/>
          <w:iCs w:val="0"/>
          <w:szCs w:val="28"/>
        </w:rPr>
        <w:t>Creative and Therapeutic Applications of the Essences</w:t>
      </w:r>
    </w:p>
    <w:p w:rsidR="00DB5106" w:rsidRPr="00D07DCC" w:rsidRDefault="00DB5106" w:rsidP="00DB5106">
      <w:pPr>
        <w:pStyle w:val="NoParagraphStyle"/>
        <w:suppressAutoHyphens/>
        <w:spacing w:before="100" w:line="360" w:lineRule="auto"/>
        <w:ind w:right="-432"/>
        <w:rPr>
          <w:rFonts w:ascii="TimesNewRoman" w:hAnsi="TimesNewRoman" w:cs="TimesNewRomanPSMT"/>
          <w:szCs w:val="20"/>
        </w:rPr>
      </w:pPr>
      <w:r w:rsidRPr="00D07DCC">
        <w:rPr>
          <w:rFonts w:ascii="TimesNewRoman" w:hAnsi="TimesNewRoman" w:cs="TimesNewRomanPSMT"/>
          <w:szCs w:val="20"/>
        </w:rPr>
        <w:t xml:space="preserve">The Birth of the Wild Heart assists with re-patterning the in-utero phases of development in four primary ways.   Each application should be done in the sequence outlined in the definitions. Test for how many days to use each essence. The kit may need to be repeated in its entirety several times before the new pattern is completely established. The focus or intention for each cycle of using the kit should be reviewed and adjusted </w:t>
      </w:r>
      <w:r>
        <w:rPr>
          <w:rFonts w:ascii="TimesNewRoman" w:hAnsi="TimesNewRoman" w:cs="TimesNewRomanPSMT"/>
          <w:szCs w:val="20"/>
        </w:rPr>
        <w:t>each time to be fully effective</w:t>
      </w:r>
      <w:r w:rsidRPr="00D07DCC">
        <w:rPr>
          <w:rFonts w:ascii="TimesNewRoman" w:hAnsi="TimesNewRoman" w:cs="TimesNewRomanPSMT"/>
          <w:szCs w:val="20"/>
        </w:rPr>
        <w:t>.</w:t>
      </w:r>
    </w:p>
    <w:p w:rsidR="00DB5106" w:rsidRPr="00D07DCC" w:rsidRDefault="00DB5106" w:rsidP="00DB5106">
      <w:pPr>
        <w:pStyle w:val="NoParagraphStyle"/>
        <w:suppressAutoHyphens/>
        <w:spacing w:line="360" w:lineRule="auto"/>
        <w:ind w:right="-432"/>
        <w:rPr>
          <w:rFonts w:ascii="TimesNewRomanPSMT" w:hAnsi="TimesNewRomanPSMT" w:cs="TimesNewRomanPSMT"/>
          <w:szCs w:val="20"/>
        </w:rPr>
      </w:pPr>
    </w:p>
    <w:p w:rsidR="00DB5106" w:rsidRPr="00D07DCC" w:rsidRDefault="00DB5106" w:rsidP="00DB5106">
      <w:pPr>
        <w:pStyle w:val="EssenceHeading"/>
        <w:suppressAutoHyphens/>
        <w:spacing w:line="360" w:lineRule="auto"/>
        <w:ind w:right="-432"/>
        <w:rPr>
          <w:b w:val="0"/>
          <w:i w:val="0"/>
        </w:rPr>
      </w:pPr>
      <w:r>
        <w:rPr>
          <w:b w:val="0"/>
          <w:i w:val="0"/>
        </w:rPr>
        <w:t xml:space="preserve">1. </w:t>
      </w:r>
      <w:r w:rsidRPr="00D07DCC">
        <w:rPr>
          <w:b w:val="0"/>
          <w:i w:val="0"/>
        </w:rPr>
        <w:t>Starting-over application</w:t>
      </w:r>
    </w:p>
    <w:p w:rsidR="00DB5106" w:rsidRPr="00D07DCC" w:rsidRDefault="00DB5106" w:rsidP="00DB5106">
      <w:pPr>
        <w:pStyle w:val="NoParagraphStyle"/>
        <w:suppressAutoHyphens/>
        <w:spacing w:before="100" w:line="360" w:lineRule="auto"/>
        <w:ind w:right="-432"/>
        <w:rPr>
          <w:rFonts w:ascii="TimesNewRoman" w:hAnsi="TimesNewRoman" w:cs="TimesNewRomanPSMT"/>
          <w:szCs w:val="20"/>
        </w:rPr>
      </w:pPr>
      <w:r>
        <w:rPr>
          <w:rFonts w:ascii="TimesNewRoman" w:hAnsi="TimesNewRoman" w:cs="TimesNewRomanPSMT"/>
          <w:szCs w:val="20"/>
        </w:rPr>
        <w:t>When</w:t>
      </w:r>
      <w:r w:rsidRPr="00D07DCC">
        <w:rPr>
          <w:rFonts w:ascii="TimesNewRoman" w:hAnsi="TimesNewRoman" w:cs="TimesNewRomanPSMT"/>
          <w:szCs w:val="20"/>
        </w:rPr>
        <w:t xml:space="preserve"> we are starting over after a period of intense change — divorce, bankruptcy or retirement, starting a new career, losing a loved one </w:t>
      </w:r>
      <w:r>
        <w:rPr>
          <w:rFonts w:ascii="TimesNewRoman" w:hAnsi="TimesNewRoman" w:cs="TimesNewRomanPSMT"/>
          <w:szCs w:val="20"/>
        </w:rPr>
        <w:t>or immigrating to a new country, working with the kit will help us steer clear of repeating habitual patterns. The steps in</w:t>
      </w:r>
      <w:r w:rsidRPr="00D07DCC">
        <w:rPr>
          <w:rFonts w:ascii="TimesNewRoman" w:hAnsi="TimesNewRoman" w:cs="TimesNewRomanPSMT"/>
          <w:szCs w:val="20"/>
        </w:rPr>
        <w:t xml:space="preserve"> the series support us in making the changes and adjustments from a pattern that is </w:t>
      </w:r>
      <w:r>
        <w:rPr>
          <w:rFonts w:ascii="TimesNewRoman" w:hAnsi="TimesNewRoman" w:cs="TimesNewRomanPSMT"/>
          <w:szCs w:val="20"/>
        </w:rPr>
        <w:t>congruent with</w:t>
      </w:r>
      <w:r w:rsidRPr="00D07DCC">
        <w:rPr>
          <w:rFonts w:ascii="TimesNewRoman" w:hAnsi="TimesNewRoman" w:cs="TimesNewRomanPSMT"/>
          <w:szCs w:val="20"/>
        </w:rPr>
        <w:t xml:space="preserve"> our soul-design, </w:t>
      </w:r>
      <w:r>
        <w:rPr>
          <w:rFonts w:ascii="TimesNewRoman" w:hAnsi="TimesNewRoman" w:cs="TimesNewRomanPSMT"/>
          <w:szCs w:val="20"/>
        </w:rPr>
        <w:t>so that we do not repeat</w:t>
      </w:r>
      <w:r w:rsidRPr="00D07DCC">
        <w:rPr>
          <w:rFonts w:ascii="TimesNewRoman" w:hAnsi="TimesNewRoman" w:cs="TimesNewRomanPSMT"/>
          <w:szCs w:val="20"/>
        </w:rPr>
        <w:t xml:space="preserve"> the compromised blueprint from our pre-birth cycle. </w:t>
      </w:r>
      <w:r>
        <w:rPr>
          <w:rFonts w:ascii="TimesNewRoman" w:hAnsi="TimesNewRoman" w:cs="TimesNewRomanPSMT"/>
          <w:szCs w:val="20"/>
        </w:rPr>
        <w:t>Nature’s energies support</w:t>
      </w:r>
      <w:r w:rsidRPr="00D07DCC">
        <w:rPr>
          <w:rFonts w:ascii="TimesNewRoman" w:hAnsi="TimesNewRoman" w:cs="TimesNewRomanPSMT"/>
          <w:szCs w:val="20"/>
        </w:rPr>
        <w:t xml:space="preserve"> our conscious desire to bring forth a dynamic and balanced ma</w:t>
      </w:r>
      <w:r>
        <w:rPr>
          <w:rFonts w:ascii="TimesNewRoman" w:hAnsi="TimesNewRoman" w:cs="TimesNewRomanPSMT"/>
          <w:szCs w:val="20"/>
        </w:rPr>
        <w:t>nifestation. As our unconscious in-utero pattern is gradually released, a new blueprint that is more congruent with</w:t>
      </w:r>
      <w:r w:rsidRPr="00D07DCC">
        <w:rPr>
          <w:rFonts w:ascii="TimesNewRoman" w:hAnsi="TimesNewRoman" w:cs="TimesNewRomanPSMT"/>
          <w:szCs w:val="20"/>
        </w:rPr>
        <w:t xml:space="preserve"> our soul</w:t>
      </w:r>
      <w:r>
        <w:rPr>
          <w:rFonts w:ascii="TimesNewRoman" w:hAnsi="TimesNewRoman" w:cs="TimesNewRomanPSMT"/>
          <w:szCs w:val="20"/>
        </w:rPr>
        <w:t>-purpose becomes</w:t>
      </w:r>
      <w:r w:rsidRPr="00D07DCC">
        <w:rPr>
          <w:rFonts w:ascii="TimesNewRoman" w:hAnsi="TimesNewRoman" w:cs="TimesNewRomanPSMT"/>
          <w:szCs w:val="20"/>
        </w:rPr>
        <w:t xml:space="preserve"> </w:t>
      </w:r>
      <w:r>
        <w:rPr>
          <w:rFonts w:ascii="TimesNewRoman" w:hAnsi="TimesNewRoman" w:cs="TimesNewRomanPSMT"/>
          <w:szCs w:val="20"/>
        </w:rPr>
        <w:t xml:space="preserve">gently </w:t>
      </w:r>
      <w:r w:rsidRPr="00D07DCC">
        <w:rPr>
          <w:rFonts w:ascii="TimesNewRoman" w:hAnsi="TimesNewRoman" w:cs="TimesNewRomanPSMT"/>
          <w:szCs w:val="20"/>
        </w:rPr>
        <w:t>established.</w:t>
      </w:r>
    </w:p>
    <w:p w:rsidR="00DB5106" w:rsidRPr="00D07DCC" w:rsidRDefault="00DB5106" w:rsidP="00DB5106">
      <w:pPr>
        <w:pStyle w:val="NoParagraphStyle"/>
        <w:suppressAutoHyphens/>
        <w:spacing w:line="360" w:lineRule="auto"/>
        <w:ind w:right="-432"/>
        <w:rPr>
          <w:rFonts w:ascii="TimesNewRoman" w:hAnsi="TimesNewRoman" w:cs="TimesNewRomanPSMT"/>
          <w:szCs w:val="20"/>
        </w:rPr>
      </w:pPr>
    </w:p>
    <w:p w:rsidR="00DB5106" w:rsidRPr="00D07DCC" w:rsidRDefault="00DB5106" w:rsidP="00DB5106">
      <w:pPr>
        <w:pStyle w:val="EssenceHeading"/>
        <w:suppressAutoHyphens/>
        <w:spacing w:line="360" w:lineRule="auto"/>
        <w:ind w:right="-432"/>
        <w:rPr>
          <w:b w:val="0"/>
          <w:i w:val="0"/>
        </w:rPr>
      </w:pPr>
      <w:r>
        <w:rPr>
          <w:b w:val="0"/>
          <w:i w:val="0"/>
        </w:rPr>
        <w:t xml:space="preserve">2. </w:t>
      </w:r>
      <w:r w:rsidRPr="00D07DCC">
        <w:rPr>
          <w:b w:val="0"/>
          <w:i w:val="0"/>
        </w:rPr>
        <w:t>Soul-retrieval and Rebirthing applications</w:t>
      </w:r>
    </w:p>
    <w:p w:rsidR="00DB5106" w:rsidRPr="00D07DCC" w:rsidRDefault="00DB5106" w:rsidP="00DB5106">
      <w:pPr>
        <w:pStyle w:val="NoParagraphStyle"/>
        <w:suppressAutoHyphens/>
        <w:spacing w:before="100" w:line="360" w:lineRule="auto"/>
        <w:ind w:right="-432"/>
        <w:rPr>
          <w:rFonts w:ascii="Times New Roman" w:hAnsi="Times New Roman" w:cs="TimesNewRomanPSMT"/>
          <w:szCs w:val="20"/>
        </w:rPr>
      </w:pPr>
      <w:r w:rsidRPr="00D07DCC">
        <w:rPr>
          <w:rFonts w:ascii="Times New Roman" w:hAnsi="Times New Roman" w:cs="TimesNewRomanPSMT"/>
          <w:szCs w:val="20"/>
        </w:rPr>
        <w:t>The kit is effective for adults doing re-patterning and soul-retrieval work in a therapeutic environment around this initial stage of life. Effective as a practitioner’s tool in conjunction with holotrophic breathwork, regression therapy, re-birthing or other modali</w:t>
      </w:r>
      <w:r>
        <w:rPr>
          <w:rFonts w:ascii="Times New Roman" w:hAnsi="Times New Roman" w:cs="TimesNewRomanPSMT"/>
          <w:szCs w:val="20"/>
        </w:rPr>
        <w:t xml:space="preserve">ties seeking to </w:t>
      </w:r>
      <w:proofErr w:type="gramStart"/>
      <w:r>
        <w:rPr>
          <w:rFonts w:ascii="Times New Roman" w:hAnsi="Times New Roman" w:cs="TimesNewRomanPSMT"/>
          <w:szCs w:val="20"/>
        </w:rPr>
        <w:t>healing</w:t>
      </w:r>
      <w:proofErr w:type="gramEnd"/>
      <w:r w:rsidRPr="00D07DCC">
        <w:rPr>
          <w:rFonts w:ascii="Times New Roman" w:hAnsi="Times New Roman" w:cs="TimesNewRomanPSMT"/>
          <w:szCs w:val="20"/>
        </w:rPr>
        <w:t xml:space="preserve"> issues related to this primary stage of life-development, the kit can be used </w:t>
      </w:r>
      <w:r>
        <w:rPr>
          <w:rFonts w:ascii="Times New Roman" w:hAnsi="Times New Roman" w:cs="TimesNewRomanPSMT"/>
          <w:szCs w:val="20"/>
        </w:rPr>
        <w:t xml:space="preserve">during and between </w:t>
      </w:r>
      <w:r w:rsidRPr="00D07DCC">
        <w:rPr>
          <w:rFonts w:ascii="Times New Roman" w:hAnsi="Times New Roman" w:cs="TimesNewRomanPSMT"/>
          <w:szCs w:val="20"/>
        </w:rPr>
        <w:t>sessions</w:t>
      </w:r>
      <w:r>
        <w:rPr>
          <w:rFonts w:ascii="Times New Roman" w:hAnsi="Times New Roman" w:cs="TimesNewRomanPSMT"/>
          <w:szCs w:val="20"/>
        </w:rPr>
        <w:t>.</w:t>
      </w:r>
      <w:r w:rsidRPr="00D07DCC">
        <w:rPr>
          <w:rFonts w:ascii="Times New Roman" w:hAnsi="Times New Roman" w:cs="TimesNewRomanPSMT"/>
          <w:szCs w:val="20"/>
        </w:rPr>
        <w:t xml:space="preserve"> In this application, </w:t>
      </w:r>
      <w:r>
        <w:rPr>
          <w:rFonts w:ascii="Times New Roman" w:hAnsi="Times New Roman" w:cs="TimesNewRomanPSMT"/>
          <w:szCs w:val="20"/>
        </w:rPr>
        <w:t>it would be helpful</w:t>
      </w:r>
      <w:r w:rsidRPr="00D07DCC">
        <w:rPr>
          <w:rFonts w:ascii="Times New Roman" w:hAnsi="Times New Roman" w:cs="TimesNewRomanPSMT"/>
          <w:szCs w:val="20"/>
        </w:rPr>
        <w:t xml:space="preserve"> for both the practitioner and the clie</w:t>
      </w:r>
      <w:r>
        <w:rPr>
          <w:rFonts w:ascii="Times New Roman" w:hAnsi="Times New Roman" w:cs="TimesNewRomanPSMT"/>
          <w:szCs w:val="20"/>
        </w:rPr>
        <w:t xml:space="preserve">nt to have their own set of </w:t>
      </w:r>
      <w:r w:rsidRPr="00D07DCC">
        <w:rPr>
          <w:rFonts w:ascii="Times New Roman" w:hAnsi="Times New Roman" w:cs="TimesNewRomanPSMT"/>
          <w:szCs w:val="20"/>
        </w:rPr>
        <w:t>essence</w:t>
      </w:r>
      <w:r>
        <w:rPr>
          <w:rFonts w:ascii="Times New Roman" w:hAnsi="Times New Roman" w:cs="TimesNewRomanPSMT"/>
          <w:szCs w:val="20"/>
        </w:rPr>
        <w:t>s. Working this way, clients assume</w:t>
      </w:r>
      <w:r w:rsidRPr="00D07DCC">
        <w:rPr>
          <w:rFonts w:ascii="Times New Roman" w:hAnsi="Times New Roman" w:cs="TimesNewRomanPSMT"/>
          <w:szCs w:val="20"/>
        </w:rPr>
        <w:t xml:space="preserve"> </w:t>
      </w:r>
      <w:r>
        <w:rPr>
          <w:rFonts w:ascii="Times New Roman" w:hAnsi="Times New Roman" w:cs="TimesNewRomanPSMT"/>
          <w:szCs w:val="20"/>
        </w:rPr>
        <w:t>greater responsibility for</w:t>
      </w:r>
      <w:r w:rsidRPr="00D07DCC">
        <w:rPr>
          <w:rFonts w:ascii="Times New Roman" w:hAnsi="Times New Roman" w:cs="TimesNewRomanPSMT"/>
          <w:szCs w:val="20"/>
        </w:rPr>
        <w:t xml:space="preserve"> their healing process</w:t>
      </w:r>
      <w:r>
        <w:rPr>
          <w:rFonts w:ascii="Times New Roman" w:hAnsi="Times New Roman" w:cs="TimesNewRomanPSMT"/>
          <w:szCs w:val="20"/>
        </w:rPr>
        <w:t xml:space="preserve"> and </w:t>
      </w:r>
      <w:r w:rsidRPr="00D07DCC">
        <w:rPr>
          <w:rFonts w:ascii="Times New Roman" w:hAnsi="Times New Roman" w:cs="TimesNewRomanPSMT"/>
          <w:szCs w:val="20"/>
        </w:rPr>
        <w:t>the energetic work</w:t>
      </w:r>
      <w:r>
        <w:rPr>
          <w:rFonts w:ascii="Times New Roman" w:hAnsi="Times New Roman" w:cs="TimesNewRomanPSMT"/>
          <w:szCs w:val="20"/>
        </w:rPr>
        <w:t xml:space="preserve"> is able to deepen and hold over time.</w:t>
      </w:r>
    </w:p>
    <w:p w:rsidR="00DB5106" w:rsidRPr="00D07DCC" w:rsidRDefault="00DB5106" w:rsidP="00DB5106">
      <w:pPr>
        <w:pStyle w:val="EssenceHeading"/>
        <w:suppressAutoHyphens/>
        <w:spacing w:line="360" w:lineRule="auto"/>
        <w:ind w:right="-432"/>
        <w:rPr>
          <w:i w:val="0"/>
        </w:rPr>
      </w:pPr>
    </w:p>
    <w:p w:rsidR="00DB5106" w:rsidRPr="00D07DCC" w:rsidRDefault="00DB5106" w:rsidP="00DB5106">
      <w:pPr>
        <w:pStyle w:val="EssenceHeading"/>
        <w:suppressAutoHyphens/>
        <w:spacing w:line="360" w:lineRule="auto"/>
        <w:ind w:right="-432"/>
        <w:rPr>
          <w:b w:val="0"/>
          <w:i w:val="0"/>
        </w:rPr>
      </w:pPr>
      <w:r>
        <w:rPr>
          <w:b w:val="0"/>
          <w:i w:val="0"/>
        </w:rPr>
        <w:t xml:space="preserve">3. </w:t>
      </w:r>
      <w:proofErr w:type="gramStart"/>
      <w:r w:rsidRPr="00D07DCC">
        <w:rPr>
          <w:b w:val="0"/>
          <w:i w:val="0"/>
        </w:rPr>
        <w:t>Pregnancy</w:t>
      </w:r>
      <w:proofErr w:type="gramEnd"/>
      <w:r w:rsidRPr="00D07DCC">
        <w:rPr>
          <w:b w:val="0"/>
          <w:i w:val="0"/>
        </w:rPr>
        <w:t xml:space="preserve"> and Childbirth</w:t>
      </w:r>
    </w:p>
    <w:p w:rsidR="00DB5106" w:rsidRPr="00D07DCC" w:rsidRDefault="00DB5106" w:rsidP="00DB5106">
      <w:pPr>
        <w:pStyle w:val="NoParagraphStyle"/>
        <w:suppressAutoHyphens/>
        <w:spacing w:before="100" w:line="360" w:lineRule="auto"/>
        <w:ind w:right="-432"/>
        <w:rPr>
          <w:rFonts w:ascii="TimesNewRoman" w:hAnsi="TimesNewRoman" w:cs="TimesNewRomanPSMT"/>
          <w:szCs w:val="20"/>
        </w:rPr>
      </w:pPr>
      <w:r>
        <w:rPr>
          <w:rFonts w:ascii="TimesNewRoman" w:hAnsi="TimesNewRoman" w:cs="TimesNewRomanPSMT"/>
          <w:szCs w:val="20"/>
        </w:rPr>
        <w:t xml:space="preserve">Pregnant mothers </w:t>
      </w:r>
      <w:r w:rsidRPr="00D07DCC">
        <w:rPr>
          <w:rFonts w:ascii="TimesNewRoman" w:hAnsi="TimesNewRoman" w:cs="TimesNewRomanPSMT"/>
          <w:szCs w:val="20"/>
        </w:rPr>
        <w:t xml:space="preserve">use the kit to </w:t>
      </w:r>
      <w:r>
        <w:rPr>
          <w:rFonts w:ascii="TimesNewRoman" w:hAnsi="TimesNewRoman" w:cs="TimesNewRomanPSMT"/>
          <w:szCs w:val="20"/>
        </w:rPr>
        <w:t>support their intention to create</w:t>
      </w:r>
      <w:r w:rsidRPr="00D07DCC">
        <w:rPr>
          <w:rFonts w:ascii="TimesNewRoman" w:hAnsi="TimesNewRoman" w:cs="TimesNewRomanPSMT"/>
          <w:szCs w:val="20"/>
        </w:rPr>
        <w:t xml:space="preserve"> a loving, conscious surround for their baby’</w:t>
      </w:r>
      <w:r>
        <w:rPr>
          <w:rFonts w:ascii="TimesNewRoman" w:hAnsi="TimesNewRoman" w:cs="TimesNewRomanPSMT"/>
          <w:szCs w:val="20"/>
        </w:rPr>
        <w:t>s development. Some mothers</w:t>
      </w:r>
      <w:r w:rsidRPr="00D07DCC">
        <w:rPr>
          <w:rFonts w:ascii="TimesNewRoman" w:hAnsi="TimesNewRoman" w:cs="TimesNewRomanPSMT"/>
          <w:szCs w:val="20"/>
        </w:rPr>
        <w:t xml:space="preserve"> </w:t>
      </w:r>
      <w:r>
        <w:rPr>
          <w:rFonts w:ascii="TimesNewRoman" w:hAnsi="TimesNewRoman" w:cs="TimesNewRomanPSMT"/>
          <w:szCs w:val="20"/>
        </w:rPr>
        <w:t xml:space="preserve">continue using </w:t>
      </w:r>
      <w:r w:rsidRPr="00D07DCC">
        <w:rPr>
          <w:rFonts w:ascii="TimesNewRoman" w:hAnsi="TimesNewRoman" w:cs="TimesNewRomanPSMT"/>
          <w:szCs w:val="20"/>
        </w:rPr>
        <w:t xml:space="preserve">the kit long after the birth process, to deepen </w:t>
      </w:r>
      <w:r>
        <w:rPr>
          <w:rFonts w:ascii="TimesNewRoman" w:hAnsi="TimesNewRoman" w:cs="TimesNewRomanPSMT"/>
          <w:szCs w:val="20"/>
        </w:rPr>
        <w:t xml:space="preserve">further </w:t>
      </w:r>
      <w:r w:rsidRPr="00D07DCC">
        <w:rPr>
          <w:rFonts w:ascii="TimesNewRoman" w:hAnsi="TimesNewRoman" w:cs="TimesNewRomanPSMT"/>
          <w:szCs w:val="20"/>
        </w:rPr>
        <w:t>their nur</w:t>
      </w:r>
      <w:r>
        <w:rPr>
          <w:rFonts w:ascii="TimesNewRoman" w:hAnsi="TimesNewRoman" w:cs="TimesNewRomanPSMT"/>
          <w:szCs w:val="20"/>
        </w:rPr>
        <w:t>turing energies</w:t>
      </w:r>
      <w:r w:rsidRPr="00D07DCC">
        <w:rPr>
          <w:rFonts w:ascii="TimesNewRoman" w:hAnsi="TimesNewRoman" w:cs="TimesNewRomanPSMT"/>
          <w:szCs w:val="20"/>
        </w:rPr>
        <w:t xml:space="preserve">. In situations </w:t>
      </w:r>
      <w:r>
        <w:rPr>
          <w:rFonts w:ascii="TimesNewRoman" w:hAnsi="TimesNewRoman" w:cs="TimesNewRomanPSMT"/>
          <w:szCs w:val="20"/>
        </w:rPr>
        <w:t>of ambivalence about</w:t>
      </w:r>
      <w:r w:rsidRPr="00D07DCC">
        <w:rPr>
          <w:rFonts w:ascii="TimesNewRoman" w:hAnsi="TimesNewRoman" w:cs="TimesNewRomanPSMT"/>
          <w:szCs w:val="20"/>
        </w:rPr>
        <w:t xml:space="preserve"> conception, the kit can be used to consciously </w:t>
      </w:r>
      <w:r>
        <w:rPr>
          <w:rFonts w:ascii="TimesNewRoman" w:hAnsi="TimesNewRoman" w:cs="TimesNewRomanPSMT"/>
          <w:szCs w:val="20"/>
        </w:rPr>
        <w:t>welcome</w:t>
      </w:r>
      <w:r w:rsidRPr="00D07DCC">
        <w:rPr>
          <w:rFonts w:ascii="TimesNewRoman" w:hAnsi="TimesNewRoman" w:cs="TimesNewRomanPSMT"/>
          <w:szCs w:val="20"/>
        </w:rPr>
        <w:t xml:space="preserve"> th</w:t>
      </w:r>
      <w:r>
        <w:rPr>
          <w:rFonts w:ascii="TimesNewRoman" w:hAnsi="TimesNewRoman" w:cs="TimesNewRomanPSMT"/>
          <w:szCs w:val="20"/>
        </w:rPr>
        <w:t>e child and to</w:t>
      </w:r>
      <w:r w:rsidRPr="00D07DCC">
        <w:rPr>
          <w:rFonts w:ascii="TimesNewRoman" w:hAnsi="TimesNewRoman" w:cs="TimesNewRomanPSMT"/>
          <w:szCs w:val="20"/>
        </w:rPr>
        <w:t xml:space="preserve"> </w:t>
      </w:r>
      <w:r>
        <w:rPr>
          <w:rFonts w:ascii="TimesNewRoman" w:hAnsi="TimesNewRoman" w:cs="TimesNewRomanPSMT"/>
          <w:szCs w:val="20"/>
        </w:rPr>
        <w:t xml:space="preserve">release any lingering </w:t>
      </w:r>
      <w:r w:rsidRPr="00D07DCC">
        <w:rPr>
          <w:rFonts w:ascii="TimesNewRoman" w:hAnsi="TimesNewRoman" w:cs="TimesNewRomanPSMT"/>
          <w:szCs w:val="20"/>
        </w:rPr>
        <w:t xml:space="preserve">remnants of guilt and shame around having conceived without </w:t>
      </w:r>
      <w:r>
        <w:rPr>
          <w:rFonts w:ascii="TimesNewRoman" w:hAnsi="TimesNewRoman" w:cs="TimesNewRomanPSMT"/>
          <w:szCs w:val="20"/>
        </w:rPr>
        <w:t>a completely</w:t>
      </w:r>
      <w:r w:rsidRPr="00D07DCC">
        <w:rPr>
          <w:rFonts w:ascii="TimesNewRoman" w:hAnsi="TimesNewRoman" w:cs="TimesNewRomanPSMT"/>
          <w:szCs w:val="20"/>
        </w:rPr>
        <w:t xml:space="preserve"> loving agreement.</w:t>
      </w:r>
    </w:p>
    <w:p w:rsidR="00DB5106" w:rsidRPr="00D07DCC" w:rsidRDefault="00DB5106" w:rsidP="00DB5106">
      <w:pPr>
        <w:pStyle w:val="NoParagraphStyle"/>
        <w:suppressAutoHyphens/>
        <w:spacing w:line="360" w:lineRule="auto"/>
        <w:ind w:right="-432"/>
        <w:rPr>
          <w:rFonts w:ascii="TimesNewRomanPSMT" w:hAnsi="TimesNewRomanPSMT" w:cs="TimesNewRomanPSMT"/>
          <w:szCs w:val="20"/>
        </w:rPr>
      </w:pPr>
    </w:p>
    <w:p w:rsidR="00DB5106" w:rsidRPr="00D07DCC" w:rsidRDefault="00DB5106" w:rsidP="00DB5106">
      <w:pPr>
        <w:pStyle w:val="EssenceHeading"/>
        <w:suppressAutoHyphens/>
        <w:spacing w:line="360" w:lineRule="auto"/>
        <w:ind w:right="-432"/>
        <w:rPr>
          <w:b w:val="0"/>
          <w:i w:val="0"/>
        </w:rPr>
      </w:pPr>
      <w:r>
        <w:rPr>
          <w:b w:val="0"/>
          <w:i w:val="0"/>
        </w:rPr>
        <w:t xml:space="preserve">4. </w:t>
      </w:r>
      <w:r w:rsidRPr="00D07DCC">
        <w:rPr>
          <w:b w:val="0"/>
          <w:i w:val="0"/>
        </w:rPr>
        <w:t>Healing Birth Traumas</w:t>
      </w:r>
    </w:p>
    <w:p w:rsidR="00DB5106" w:rsidRPr="00D07DCC" w:rsidRDefault="00DB5106" w:rsidP="00DB5106">
      <w:pPr>
        <w:pStyle w:val="NoParagraphStyle"/>
        <w:suppressAutoHyphens/>
        <w:spacing w:before="100" w:line="360" w:lineRule="auto"/>
        <w:ind w:right="-432"/>
        <w:rPr>
          <w:rFonts w:ascii="TimesNewRoman" w:hAnsi="TimesNewRoman" w:cs="TimesNewRomanPSMT"/>
          <w:szCs w:val="20"/>
        </w:rPr>
      </w:pPr>
      <w:r w:rsidRPr="00D07DCC">
        <w:rPr>
          <w:rFonts w:ascii="TimesNewRoman" w:hAnsi="TimesNewRoman" w:cs="TimesNewRomanPSMT"/>
          <w:szCs w:val="20"/>
        </w:rPr>
        <w:t xml:space="preserve">Women </w:t>
      </w:r>
      <w:r>
        <w:rPr>
          <w:rFonts w:ascii="TimesNewRoman" w:hAnsi="TimesNewRoman" w:cs="TimesNewRomanPSMT"/>
          <w:szCs w:val="20"/>
        </w:rPr>
        <w:t>have effectively used the kit to heal</w:t>
      </w:r>
      <w:r w:rsidRPr="00D07DCC">
        <w:rPr>
          <w:rFonts w:ascii="TimesNewRoman" w:hAnsi="TimesNewRoman" w:cs="TimesNewRomanPSMT"/>
          <w:szCs w:val="20"/>
        </w:rPr>
        <w:t xml:space="preserve"> </w:t>
      </w:r>
      <w:r>
        <w:rPr>
          <w:rFonts w:ascii="TimesNewRoman" w:hAnsi="TimesNewRoman" w:cs="TimesNewRomanPSMT"/>
          <w:szCs w:val="20"/>
        </w:rPr>
        <w:t xml:space="preserve">emotional </w:t>
      </w:r>
      <w:r w:rsidRPr="00D07DCC">
        <w:rPr>
          <w:rFonts w:ascii="TimesNewRoman" w:hAnsi="TimesNewRoman" w:cs="TimesNewRomanPSMT"/>
          <w:szCs w:val="20"/>
        </w:rPr>
        <w:t xml:space="preserve">scars </w:t>
      </w:r>
      <w:r>
        <w:rPr>
          <w:rFonts w:ascii="TimesNewRoman" w:hAnsi="TimesNewRoman" w:cs="TimesNewRomanPSMT"/>
          <w:szCs w:val="20"/>
        </w:rPr>
        <w:t>from</w:t>
      </w:r>
      <w:r w:rsidRPr="00D07DCC">
        <w:rPr>
          <w:rFonts w:ascii="TimesNewRoman" w:hAnsi="TimesNewRoman" w:cs="TimesNewRomanPSMT"/>
          <w:szCs w:val="20"/>
        </w:rPr>
        <w:t xml:space="preserve"> m</w:t>
      </w:r>
      <w:r>
        <w:rPr>
          <w:rFonts w:ascii="TimesNewRoman" w:hAnsi="TimesNewRoman" w:cs="TimesNewRomanPSMT"/>
          <w:szCs w:val="20"/>
        </w:rPr>
        <w:t>iscarriages or abortions</w:t>
      </w:r>
      <w:r w:rsidRPr="00D07DCC">
        <w:rPr>
          <w:rFonts w:ascii="TimesNewRoman" w:hAnsi="TimesNewRoman" w:cs="TimesNewRomanPSMT"/>
          <w:szCs w:val="20"/>
        </w:rPr>
        <w:t xml:space="preserve">. </w:t>
      </w:r>
      <w:r>
        <w:rPr>
          <w:rFonts w:ascii="TimesNewRoman" w:hAnsi="TimesNewRoman" w:cs="TimesNewRomanPSMT"/>
          <w:szCs w:val="20"/>
        </w:rPr>
        <w:t xml:space="preserve"> </w:t>
      </w:r>
      <w:r w:rsidRPr="00D07DCC">
        <w:rPr>
          <w:rFonts w:ascii="TimesNewRoman" w:hAnsi="TimesNewRoman" w:cs="TimesNewRomanPSMT"/>
          <w:szCs w:val="20"/>
        </w:rPr>
        <w:t xml:space="preserve">All too often, women carry these traumas silently because our society has few rituals to </w:t>
      </w:r>
      <w:r>
        <w:rPr>
          <w:rFonts w:ascii="TimesNewRoman" w:hAnsi="TimesNewRoman" w:cs="TimesNewRomanPSMT"/>
          <w:szCs w:val="20"/>
        </w:rPr>
        <w:t xml:space="preserve">acknowledge the loss of a premature baby or to provide </w:t>
      </w:r>
      <w:r w:rsidRPr="00D07DCC">
        <w:rPr>
          <w:rFonts w:ascii="TimesNewRoman" w:hAnsi="TimesNewRoman" w:cs="TimesNewRomanPSMT"/>
          <w:szCs w:val="20"/>
        </w:rPr>
        <w:t xml:space="preserve">comfort </w:t>
      </w:r>
      <w:r>
        <w:rPr>
          <w:rFonts w:ascii="TimesNewRoman" w:hAnsi="TimesNewRoman" w:cs="TimesNewRomanPSMT"/>
          <w:szCs w:val="20"/>
        </w:rPr>
        <w:t>for the mother’s grief</w:t>
      </w:r>
      <w:r w:rsidRPr="00D07DCC">
        <w:rPr>
          <w:rFonts w:ascii="TimesNewRoman" w:hAnsi="TimesNewRoman" w:cs="TimesNewRomanPSMT"/>
          <w:szCs w:val="20"/>
        </w:rPr>
        <w:t xml:space="preserve">. </w:t>
      </w:r>
      <w:r>
        <w:rPr>
          <w:rFonts w:ascii="TimesNewRoman" w:hAnsi="TimesNewRoman" w:cs="TimesNewRomanPSMT"/>
          <w:szCs w:val="20"/>
        </w:rPr>
        <w:t>Unexpressed grief can live for many years, buried deep in the body. Repressing grief tends to block our energy,</w:t>
      </w:r>
      <w:r w:rsidRPr="00D07DCC">
        <w:rPr>
          <w:rFonts w:ascii="TimesNewRoman" w:hAnsi="TimesNewRoman" w:cs="TimesNewRomanPSMT"/>
          <w:szCs w:val="20"/>
        </w:rPr>
        <w:t xml:space="preserve"> making it difficult</w:t>
      </w:r>
      <w:r>
        <w:rPr>
          <w:rFonts w:ascii="TimesNewRoman" w:hAnsi="TimesNewRoman" w:cs="TimesNewRomanPSMT"/>
          <w:szCs w:val="20"/>
        </w:rPr>
        <w:t xml:space="preserve"> to birth new creative forms.  </w:t>
      </w:r>
      <w:r w:rsidRPr="00D07DCC">
        <w:rPr>
          <w:rFonts w:ascii="TimesNewRoman" w:hAnsi="TimesNewRoman" w:cs="TimesNewRomanPSMT"/>
          <w:szCs w:val="20"/>
        </w:rPr>
        <w:t>The kit is designed to assist women to gently touch a</w:t>
      </w:r>
      <w:r>
        <w:rPr>
          <w:rFonts w:ascii="TimesNewRoman" w:hAnsi="TimesNewRoman" w:cs="TimesNewRomanPSMT"/>
          <w:szCs w:val="20"/>
        </w:rPr>
        <w:t>nd release these stuck energies by gently re-opening and</w:t>
      </w:r>
      <w:r w:rsidRPr="00D07DCC">
        <w:rPr>
          <w:rFonts w:ascii="TimesNewRoman" w:hAnsi="TimesNewRoman" w:cs="TimesNewRomanPSMT"/>
          <w:szCs w:val="20"/>
        </w:rPr>
        <w:t xml:space="preserve"> completing the arrested process</w:t>
      </w:r>
      <w:r>
        <w:rPr>
          <w:rFonts w:ascii="TimesNewRoman" w:hAnsi="TimesNewRoman" w:cs="TimesNewRomanPSMT"/>
          <w:szCs w:val="20"/>
        </w:rPr>
        <w:t>. In this way, we make room</w:t>
      </w:r>
      <w:r w:rsidRPr="00D07DCC">
        <w:rPr>
          <w:rFonts w:ascii="TimesNewRoman" w:hAnsi="TimesNewRoman" w:cs="TimesNewRomanPSMT"/>
          <w:szCs w:val="20"/>
        </w:rPr>
        <w:t xml:space="preserve"> for new life</w:t>
      </w:r>
      <w:r>
        <w:rPr>
          <w:rFonts w:ascii="TimesNewRoman" w:hAnsi="TimesNewRoman" w:cs="TimesNewRomanPSMT"/>
          <w:szCs w:val="20"/>
        </w:rPr>
        <w:t>, hope, and creative energy to return</w:t>
      </w:r>
      <w:r w:rsidRPr="00D07DCC">
        <w:rPr>
          <w:rFonts w:ascii="TimesNewRoman" w:hAnsi="TimesNewRoman" w:cs="TimesNewRomanPSMT"/>
          <w:szCs w:val="20"/>
        </w:rPr>
        <w:t xml:space="preserve">. The kit can gently assist with the private resolution of these factors, though a </w:t>
      </w:r>
      <w:r>
        <w:rPr>
          <w:rFonts w:ascii="TimesNewRoman" w:hAnsi="TimesNewRoman" w:cs="TimesNewRomanPSMT"/>
          <w:szCs w:val="20"/>
        </w:rPr>
        <w:t xml:space="preserve">skilled therapist and/or a </w:t>
      </w:r>
      <w:r w:rsidRPr="00D07DCC">
        <w:rPr>
          <w:rFonts w:ascii="TimesNewRoman" w:hAnsi="TimesNewRoman" w:cs="TimesNewRomanPSMT"/>
          <w:szCs w:val="20"/>
        </w:rPr>
        <w:t xml:space="preserve">supportive circle of women </w:t>
      </w:r>
      <w:r>
        <w:rPr>
          <w:rFonts w:ascii="TimesNewRoman" w:hAnsi="TimesNewRoman" w:cs="TimesNewRomanPSMT"/>
          <w:szCs w:val="20"/>
        </w:rPr>
        <w:t xml:space="preserve">can be very helpful </w:t>
      </w:r>
      <w:r w:rsidRPr="00D07DCC">
        <w:rPr>
          <w:rFonts w:ascii="TimesNewRoman" w:hAnsi="TimesNewRoman" w:cs="TimesNewRomanPSMT"/>
          <w:szCs w:val="20"/>
        </w:rPr>
        <w:t xml:space="preserve">at </w:t>
      </w:r>
      <w:r>
        <w:rPr>
          <w:rFonts w:ascii="TimesNewRoman" w:hAnsi="TimesNewRoman" w:cs="TimesNewRomanPSMT"/>
          <w:szCs w:val="20"/>
        </w:rPr>
        <w:t xml:space="preserve">different points during the </w:t>
      </w:r>
      <w:r w:rsidRPr="00D07DCC">
        <w:rPr>
          <w:rFonts w:ascii="TimesNewRoman" w:hAnsi="TimesNewRoman" w:cs="TimesNewRomanPSMT"/>
          <w:szCs w:val="20"/>
        </w:rPr>
        <w:t>healing</w:t>
      </w:r>
      <w:r>
        <w:rPr>
          <w:rFonts w:ascii="TimesNewRoman" w:hAnsi="TimesNewRoman" w:cs="TimesNewRomanPSMT"/>
          <w:szCs w:val="20"/>
        </w:rPr>
        <w:t xml:space="preserve"> process</w:t>
      </w:r>
      <w:r w:rsidRPr="00D07DCC">
        <w:rPr>
          <w:rFonts w:ascii="TimesNewRoman" w:hAnsi="TimesNewRoman" w:cs="TimesNewRomanPSMT"/>
          <w:szCs w:val="20"/>
        </w:rPr>
        <w:t>.</w:t>
      </w:r>
    </w:p>
    <w:p w:rsidR="00D97B9E" w:rsidRDefault="00DB5106"/>
    <w:sectPr w:rsidR="00D97B9E" w:rsidSect="00DB5106">
      <w:pgSz w:w="12240" w:h="15840"/>
      <w:pgMar w:top="1080" w:right="2459" w:bottom="1080" w:left="360" w:gutter="72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Garamond">
    <w:altName w:val="Courier New"/>
    <w:charset w:val="00"/>
    <w:family w:val="auto"/>
    <w:pitch w:val="variable"/>
    <w:sig w:usb0="03000000" w:usb1="00000000" w:usb2="00000000" w:usb3="00000000" w:csb0="00000001" w:csb1="00000000"/>
  </w:font>
  <w:font w:name="New Berolina MT">
    <w:altName w:val="Times New Roman"/>
    <w:charset w:val="00"/>
    <w:family w:val="auto"/>
    <w:pitch w:val="variable"/>
    <w:sig w:usb0="03000000"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TimesNewRomanPSMT">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3000003" w:usb1="00000000" w:usb2="00000000" w:usb3="00000000" w:csb0="00000001" w:csb1="00000000"/>
  </w:font>
  <w:font w:name="TimesNewRomanPS-BoldItalicMT">
    <w:altName w:val="Times New Roman Bold Italic"/>
    <w:panose1 w:val="00000000000000000000"/>
    <w:charset w:val="4D"/>
    <w:family w:val="auto"/>
    <w:notTrueType/>
    <w:pitch w:val="default"/>
    <w:sig w:usb0="00000003" w:usb1="00000000" w:usb2="00000000" w:usb3="00000000" w:csb0="00000001" w:csb1="00000000"/>
  </w:font>
  <w:font w:name="TimesNewRoman">
    <w:altName w:val="Cambria"/>
    <w:panose1 w:val="00000000000000000000"/>
    <w:charset w:val="4D"/>
    <w:family w:val="roman"/>
    <w:notTrueType/>
    <w:pitch w:val="default"/>
    <w:sig w:usb0="00000003" w:usb1="00000000" w:usb2="00000000" w:usb3="00000000" w:csb0="00000001" w:csb1="00000000"/>
  </w:font>
  <w:font w:name="Papyrus">
    <w:panose1 w:val="020B0602040200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2"/>
    <w:multiLevelType w:val="singleLevel"/>
    <w:tmpl w:val="00000000"/>
    <w:lvl w:ilvl="0">
      <w:start w:val="1"/>
      <w:numFmt w:val="decimal"/>
      <w:lvlText w:val="%1."/>
      <w:lvlJc w:val="left"/>
      <w:pPr>
        <w:tabs>
          <w:tab w:val="num" w:pos="360"/>
        </w:tabs>
        <w:ind w:left="360" w:hanging="360"/>
      </w:pPr>
    </w:lvl>
  </w:abstractNum>
  <w:abstractNum w:abstractNumId="1">
    <w:nsid w:val="00000003"/>
    <w:multiLevelType w:val="singleLevel"/>
    <w:tmpl w:val="00000000"/>
    <w:lvl w:ilvl="0">
      <w:start w:val="1"/>
      <w:numFmt w:val="decimal"/>
      <w:lvlText w:val="%1."/>
      <w:lvlJc w:val="left"/>
      <w:pPr>
        <w:tabs>
          <w:tab w:val="num" w:pos="360"/>
        </w:tabs>
        <w:ind w:left="360" w:hanging="360"/>
      </w:p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9"/>
    <w:multiLevelType w:val="singleLevel"/>
    <w:tmpl w:val="00000000"/>
    <w:lvl w:ilvl="0">
      <w:start w:val="1"/>
      <w:numFmt w:val="decimal"/>
      <w:lvlText w:val="%1."/>
      <w:lvlJc w:val="left"/>
      <w:pPr>
        <w:tabs>
          <w:tab w:val="num" w:pos="360"/>
        </w:tabs>
        <w:ind w:left="360" w:hanging="360"/>
      </w:pPr>
    </w:lvl>
  </w:abstractNum>
  <w:abstractNum w:abstractNumId="5">
    <w:nsid w:val="0000000A"/>
    <w:multiLevelType w:val="singleLevel"/>
    <w:tmpl w:val="00000000"/>
    <w:lvl w:ilvl="0">
      <w:start w:val="1"/>
      <w:numFmt w:val="decimal"/>
      <w:lvlText w:val="%1."/>
      <w:lvlJc w:val="left"/>
      <w:pPr>
        <w:tabs>
          <w:tab w:val="num" w:pos="360"/>
        </w:tabs>
        <w:ind w:left="360" w:hanging="360"/>
      </w:pPr>
    </w:lvl>
  </w:abstractNum>
  <w:abstractNum w:abstractNumId="6">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0000000C"/>
    <w:multiLevelType w:val="singleLevel"/>
    <w:tmpl w:val="00000000"/>
    <w:lvl w:ilvl="0">
      <w:start w:val="1"/>
      <w:numFmt w:val="decimal"/>
      <w:lvlText w:val="%1."/>
      <w:lvlJc w:val="left"/>
      <w:pPr>
        <w:tabs>
          <w:tab w:val="num" w:pos="360"/>
        </w:tabs>
        <w:ind w:left="360" w:hanging="360"/>
      </w:pPr>
    </w:lvl>
  </w:abstractNum>
  <w:abstractNum w:abstractNumId="8">
    <w:nsid w:val="0000001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nsid w:val="00000011"/>
    <w:multiLevelType w:val="singleLevel"/>
    <w:tmpl w:val="FFFFFFFF"/>
    <w:lvl w:ilvl="0">
      <w:start w:val="1"/>
      <w:numFmt w:val="decimal"/>
      <w:lvlText w:val="%1."/>
      <w:legacy w:legacy="1" w:legacySpace="0" w:legacyIndent="360"/>
      <w:lvlJc w:val="left"/>
      <w:pPr>
        <w:ind w:left="720" w:hanging="360"/>
      </w:pPr>
    </w:lvl>
  </w:abstractNum>
  <w:abstractNum w:abstractNumId="10">
    <w:nsid w:val="0000001D"/>
    <w:multiLevelType w:val="singleLevel"/>
    <w:tmpl w:val="00000000"/>
    <w:lvl w:ilvl="0">
      <w:start w:val="1"/>
      <w:numFmt w:val="decimal"/>
      <w:lvlText w:val="%1."/>
      <w:lvlJc w:val="left"/>
      <w:pPr>
        <w:tabs>
          <w:tab w:val="num" w:pos="360"/>
        </w:tabs>
        <w:ind w:left="360" w:hanging="360"/>
      </w:pPr>
    </w:lvl>
  </w:abstractNum>
  <w:abstractNum w:abstractNumId="11">
    <w:nsid w:val="0000001E"/>
    <w:multiLevelType w:val="singleLevel"/>
    <w:tmpl w:val="00000000"/>
    <w:lvl w:ilvl="0">
      <w:start w:val="1"/>
      <w:numFmt w:val="decimal"/>
      <w:lvlText w:val="%1."/>
      <w:lvlJc w:val="left"/>
      <w:pPr>
        <w:tabs>
          <w:tab w:val="num" w:pos="360"/>
        </w:tabs>
        <w:ind w:left="360" w:hanging="360"/>
      </w:pPr>
    </w:lvl>
  </w:abstractNum>
  <w:abstractNum w:abstractNumId="12">
    <w:nsid w:val="0000001F"/>
    <w:multiLevelType w:val="singleLevel"/>
    <w:tmpl w:val="00000000"/>
    <w:lvl w:ilvl="0">
      <w:start w:val="1"/>
      <w:numFmt w:val="decimal"/>
      <w:lvlText w:val="%1."/>
      <w:lvlJc w:val="left"/>
      <w:pPr>
        <w:tabs>
          <w:tab w:val="num" w:pos="360"/>
        </w:tabs>
        <w:ind w:left="360" w:hanging="360"/>
      </w:pPr>
    </w:lvl>
  </w:abstractNum>
  <w:abstractNum w:abstractNumId="13">
    <w:nsid w:val="0000002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4">
    <w:nsid w:val="00000021"/>
    <w:multiLevelType w:val="singleLevel"/>
    <w:tmpl w:val="00000000"/>
    <w:lvl w:ilvl="0">
      <w:start w:val="1"/>
      <w:numFmt w:val="decimal"/>
      <w:lvlText w:val="%1."/>
      <w:lvlJc w:val="left"/>
      <w:pPr>
        <w:tabs>
          <w:tab w:val="num" w:pos="360"/>
        </w:tabs>
        <w:ind w:left="360" w:hanging="360"/>
      </w:pPr>
    </w:lvl>
  </w:abstractNum>
  <w:abstractNum w:abstractNumId="15">
    <w:nsid w:val="0000002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6">
    <w:nsid w:val="0000002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7">
    <w:nsid w:val="0000002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8">
    <w:nsid w:val="00000026"/>
    <w:multiLevelType w:val="singleLevel"/>
    <w:tmpl w:val="00000000"/>
    <w:lvl w:ilvl="0">
      <w:start w:val="1"/>
      <w:numFmt w:val="decimal"/>
      <w:lvlText w:val="%1."/>
      <w:lvlJc w:val="left"/>
      <w:pPr>
        <w:tabs>
          <w:tab w:val="num" w:pos="360"/>
        </w:tabs>
        <w:ind w:left="360" w:hanging="360"/>
      </w:pPr>
    </w:lvl>
  </w:abstractNum>
  <w:abstractNum w:abstractNumId="19">
    <w:nsid w:val="00000028"/>
    <w:multiLevelType w:val="singleLevel"/>
    <w:tmpl w:val="00000000"/>
    <w:lvl w:ilvl="0">
      <w:start w:val="1"/>
      <w:numFmt w:val="decimal"/>
      <w:lvlText w:val="%1."/>
      <w:lvlJc w:val="left"/>
      <w:pPr>
        <w:tabs>
          <w:tab w:val="num" w:pos="360"/>
        </w:tabs>
        <w:ind w:left="360" w:hanging="360"/>
      </w:pPr>
    </w:lvl>
  </w:abstractNum>
  <w:abstractNum w:abstractNumId="20">
    <w:nsid w:val="0000002A"/>
    <w:multiLevelType w:val="singleLevel"/>
    <w:tmpl w:val="0409000F"/>
    <w:lvl w:ilvl="0">
      <w:start w:val="1"/>
      <w:numFmt w:val="decimal"/>
      <w:lvlText w:val="%1."/>
      <w:lvlJc w:val="left"/>
      <w:pPr>
        <w:ind w:left="360" w:hanging="360"/>
      </w:pPr>
    </w:lvl>
  </w:abstractNum>
  <w:abstractNum w:abstractNumId="21">
    <w:nsid w:val="0000002D"/>
    <w:multiLevelType w:val="singleLevel"/>
    <w:tmpl w:val="00000000"/>
    <w:lvl w:ilvl="0">
      <w:start w:val="1"/>
      <w:numFmt w:val="decimal"/>
      <w:lvlText w:val="%1."/>
      <w:lvlJc w:val="left"/>
      <w:pPr>
        <w:tabs>
          <w:tab w:val="num" w:pos="360"/>
        </w:tabs>
        <w:ind w:left="360" w:hanging="360"/>
      </w:pPr>
    </w:lvl>
  </w:abstractNum>
  <w:abstractNum w:abstractNumId="22">
    <w:nsid w:val="0000002E"/>
    <w:multiLevelType w:val="singleLevel"/>
    <w:tmpl w:val="00000000"/>
    <w:lvl w:ilvl="0">
      <w:start w:val="1"/>
      <w:numFmt w:val="decimal"/>
      <w:lvlText w:val="%1."/>
      <w:lvlJc w:val="left"/>
      <w:pPr>
        <w:tabs>
          <w:tab w:val="num" w:pos="360"/>
        </w:tabs>
        <w:ind w:left="360" w:hanging="360"/>
      </w:pPr>
    </w:lvl>
  </w:abstractNum>
  <w:abstractNum w:abstractNumId="23">
    <w:nsid w:val="0000003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4">
    <w:nsid w:val="0000003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5">
    <w:nsid w:val="0000003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6">
    <w:nsid w:val="03E107D4"/>
    <w:multiLevelType w:val="hybridMultilevel"/>
    <w:tmpl w:val="1882B368"/>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143B5278"/>
    <w:multiLevelType w:val="hybridMultilevel"/>
    <w:tmpl w:val="349E0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6127404"/>
    <w:multiLevelType w:val="hybridMultilevel"/>
    <w:tmpl w:val="08A60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CFD28D7"/>
    <w:multiLevelType w:val="hybridMultilevel"/>
    <w:tmpl w:val="E02216DA"/>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341A079B"/>
    <w:multiLevelType w:val="hybridMultilevel"/>
    <w:tmpl w:val="E9AA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6900AE"/>
    <w:multiLevelType w:val="hybridMultilevel"/>
    <w:tmpl w:val="865C17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508C46DA"/>
    <w:multiLevelType w:val="hybridMultilevel"/>
    <w:tmpl w:val="98F2FB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51602814"/>
    <w:multiLevelType w:val="hybridMultilevel"/>
    <w:tmpl w:val="86B2F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141628"/>
    <w:multiLevelType w:val="hybridMultilevel"/>
    <w:tmpl w:val="152C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1F1623"/>
    <w:multiLevelType w:val="hybridMultilevel"/>
    <w:tmpl w:val="E49C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F40CAC"/>
    <w:multiLevelType w:val="hybridMultilevel"/>
    <w:tmpl w:val="C1D2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027097"/>
    <w:multiLevelType w:val="hybridMultilevel"/>
    <w:tmpl w:val="50509F7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6420669E"/>
    <w:multiLevelType w:val="hybridMultilevel"/>
    <w:tmpl w:val="1C9A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3A1AC7"/>
    <w:multiLevelType w:val="hybridMultilevel"/>
    <w:tmpl w:val="DEC828C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0">
    <w:nsid w:val="6D3A1CC4"/>
    <w:multiLevelType w:val="hybridMultilevel"/>
    <w:tmpl w:val="90ACA4E4"/>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16"/>
  </w:num>
  <w:num w:numId="20">
    <w:abstractNumId w:val="17"/>
  </w:num>
  <w:num w:numId="21">
    <w:abstractNumId w:val="0"/>
  </w:num>
  <w:num w:numId="22">
    <w:abstractNumId w:val="1"/>
  </w:num>
  <w:num w:numId="23">
    <w:abstractNumId w:val="3"/>
  </w:num>
  <w:num w:numId="24">
    <w:abstractNumId w:val="5"/>
  </w:num>
  <w:num w:numId="25">
    <w:abstractNumId w:val="6"/>
  </w:num>
  <w:num w:numId="26">
    <w:abstractNumId w:val="7"/>
  </w:num>
  <w:num w:numId="27">
    <w:abstractNumId w:val="26"/>
  </w:num>
  <w:num w:numId="28">
    <w:abstractNumId w:val="37"/>
  </w:num>
  <w:num w:numId="29">
    <w:abstractNumId w:val="32"/>
  </w:num>
  <w:num w:numId="30">
    <w:abstractNumId w:val="31"/>
  </w:num>
  <w:num w:numId="31">
    <w:abstractNumId w:val="40"/>
  </w:num>
  <w:num w:numId="32">
    <w:abstractNumId w:val="29"/>
  </w:num>
  <w:num w:numId="33">
    <w:abstractNumId w:val="39"/>
  </w:num>
  <w:num w:numId="34">
    <w:abstractNumId w:val="38"/>
  </w:num>
  <w:num w:numId="35">
    <w:abstractNumId w:val="34"/>
  </w:num>
  <w:num w:numId="36">
    <w:abstractNumId w:val="28"/>
  </w:num>
  <w:num w:numId="37">
    <w:abstractNumId w:val="27"/>
  </w:num>
  <w:num w:numId="38">
    <w:abstractNumId w:val="35"/>
  </w:num>
  <w:num w:numId="39">
    <w:abstractNumId w:val="36"/>
  </w:num>
  <w:num w:numId="40">
    <w:abstractNumId w:val="33"/>
  </w:num>
  <w:num w:numId="4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DB5106"/>
    <w:rsid w:val="00DB5106"/>
  </w:rsids>
  <m:mathPr>
    <m:mathFont m:val="Papyru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106"/>
    <w:rPr>
      <w:rFonts w:ascii="Times" w:eastAsia="Times" w:hAnsi="Times" w:cs="Times New Roman"/>
      <w:sz w:val="24"/>
    </w:rPr>
  </w:style>
  <w:style w:type="paragraph" w:styleId="Heading1">
    <w:name w:val="heading 1"/>
    <w:basedOn w:val="Normal"/>
    <w:next w:val="Normal"/>
    <w:link w:val="Heading1Char"/>
    <w:qFormat/>
    <w:rsid w:val="00DB5106"/>
    <w:pPr>
      <w:keepNext/>
      <w:spacing w:line="360" w:lineRule="atLeast"/>
      <w:outlineLvl w:val="0"/>
    </w:pPr>
    <w:rPr>
      <w:rFonts w:eastAsia="Times New Roman"/>
      <w:i/>
      <w:sz w:val="22"/>
    </w:rPr>
  </w:style>
  <w:style w:type="paragraph" w:styleId="Heading2">
    <w:name w:val="heading 2"/>
    <w:basedOn w:val="Normal"/>
    <w:next w:val="Normal"/>
    <w:link w:val="Heading2Char"/>
    <w:qFormat/>
    <w:rsid w:val="00DB5106"/>
    <w:pPr>
      <w:keepNext/>
      <w:jc w:val="center"/>
      <w:outlineLvl w:val="1"/>
    </w:pPr>
    <w:rPr>
      <w:rFonts w:ascii="Times New Roman" w:eastAsia="Times New Roman" w:hAnsi="Times New Roman"/>
      <w:b/>
      <w:i/>
      <w:sz w:val="28"/>
      <w:u w:val="single"/>
    </w:rPr>
  </w:style>
  <w:style w:type="paragraph" w:styleId="Heading3">
    <w:name w:val="heading 3"/>
    <w:basedOn w:val="Normal"/>
    <w:next w:val="Normal"/>
    <w:link w:val="Heading3Char"/>
    <w:qFormat/>
    <w:rsid w:val="00DB5106"/>
    <w:pPr>
      <w:keepNext/>
      <w:outlineLvl w:val="2"/>
    </w:pPr>
    <w:rPr>
      <w:rFonts w:ascii="Times New Roman" w:eastAsia="Times New Roman" w:hAnsi="Times New Roman"/>
      <w:b/>
      <w:smallCaps/>
      <w:sz w:val="26"/>
    </w:rPr>
  </w:style>
  <w:style w:type="paragraph" w:styleId="Heading4">
    <w:name w:val="heading 4"/>
    <w:basedOn w:val="Normal"/>
    <w:next w:val="Normal"/>
    <w:link w:val="Heading4Char"/>
    <w:qFormat/>
    <w:rsid w:val="00DB5106"/>
    <w:pPr>
      <w:keepNext/>
      <w:jc w:val="center"/>
      <w:outlineLvl w:val="3"/>
    </w:pPr>
    <w:rPr>
      <w:rFonts w:ascii="Times New Roman" w:eastAsia="Times New Roman" w:hAnsi="Times New Roman"/>
      <w:b/>
      <w:i/>
      <w:sz w:val="26"/>
    </w:rPr>
  </w:style>
  <w:style w:type="paragraph" w:styleId="Heading5">
    <w:name w:val="heading 5"/>
    <w:basedOn w:val="Normal"/>
    <w:next w:val="Normal"/>
    <w:link w:val="Heading5Char"/>
    <w:qFormat/>
    <w:rsid w:val="00DB5106"/>
    <w:pPr>
      <w:keepNext/>
      <w:ind w:left="180" w:right="-900"/>
      <w:outlineLvl w:val="4"/>
    </w:pPr>
    <w:rPr>
      <w:rFonts w:ascii="Times New Roman" w:hAnsi="Times New Roman"/>
      <w:b/>
      <w:i/>
      <w:sz w:val="22"/>
      <w:u w:val="single"/>
    </w:rPr>
  </w:style>
  <w:style w:type="paragraph" w:styleId="Heading6">
    <w:name w:val="heading 6"/>
    <w:basedOn w:val="Normal"/>
    <w:next w:val="Normal"/>
    <w:link w:val="Heading6Char"/>
    <w:qFormat/>
    <w:rsid w:val="00DB5106"/>
    <w:pPr>
      <w:keepNext/>
      <w:jc w:val="center"/>
      <w:outlineLvl w:val="5"/>
    </w:pPr>
    <w:rPr>
      <w:rFonts w:ascii="AGaramond" w:eastAsia="Times New Roman" w:hAnsi="AGaramond"/>
      <w:b/>
    </w:rPr>
  </w:style>
  <w:style w:type="paragraph" w:styleId="Heading7">
    <w:name w:val="heading 7"/>
    <w:basedOn w:val="Normal"/>
    <w:next w:val="Normal"/>
    <w:link w:val="Heading7Char"/>
    <w:qFormat/>
    <w:rsid w:val="00DB5106"/>
    <w:pPr>
      <w:keepNext/>
      <w:outlineLvl w:val="6"/>
    </w:pPr>
    <w:rPr>
      <w:rFonts w:ascii="Times New Roman" w:eastAsia="Times New Roman" w:hAnsi="Times New Roman"/>
      <w:b/>
      <w:i/>
      <w:sz w:val="22"/>
    </w:rPr>
  </w:style>
  <w:style w:type="paragraph" w:styleId="Heading8">
    <w:name w:val="heading 8"/>
    <w:basedOn w:val="Normal"/>
    <w:next w:val="Normal"/>
    <w:link w:val="Heading8Char"/>
    <w:qFormat/>
    <w:rsid w:val="00DB5106"/>
    <w:pPr>
      <w:keepNext/>
      <w:ind w:right="-720"/>
      <w:outlineLvl w:val="7"/>
    </w:pPr>
    <w:rPr>
      <w:rFonts w:ascii="Times New Roman" w:eastAsia="Times New Roman" w:hAnsi="Times New Roman"/>
      <w:i/>
      <w:sz w:val="18"/>
    </w:rPr>
  </w:style>
  <w:style w:type="paragraph" w:styleId="Heading9">
    <w:name w:val="heading 9"/>
    <w:basedOn w:val="Normal"/>
    <w:next w:val="Normal"/>
    <w:link w:val="Heading9Char"/>
    <w:qFormat/>
    <w:rsid w:val="00DB5106"/>
    <w:pPr>
      <w:keepNext/>
      <w:spacing w:after="40"/>
      <w:ind w:left="180" w:right="-900" w:hanging="360"/>
      <w:outlineLvl w:val="8"/>
    </w:pPr>
    <w:rPr>
      <w:rFonts w:ascii="Times New Roman" w:hAnsi="Times New Roman"/>
      <w:b/>
      <w:i/>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DB5106"/>
    <w:rPr>
      <w:rFonts w:ascii="Times" w:eastAsia="Times New Roman" w:hAnsi="Times" w:cs="Times New Roman"/>
      <w:i/>
      <w:sz w:val="22"/>
    </w:rPr>
  </w:style>
  <w:style w:type="character" w:customStyle="1" w:styleId="Heading2Char">
    <w:name w:val="Heading 2 Char"/>
    <w:basedOn w:val="DefaultParagraphFont"/>
    <w:link w:val="Heading2"/>
    <w:rsid w:val="00DB5106"/>
    <w:rPr>
      <w:rFonts w:ascii="Times New Roman" w:eastAsia="Times New Roman" w:hAnsi="Times New Roman" w:cs="Times New Roman"/>
      <w:b/>
      <w:i/>
      <w:sz w:val="28"/>
      <w:u w:val="single"/>
    </w:rPr>
  </w:style>
  <w:style w:type="character" w:customStyle="1" w:styleId="Heading3Char">
    <w:name w:val="Heading 3 Char"/>
    <w:basedOn w:val="DefaultParagraphFont"/>
    <w:link w:val="Heading3"/>
    <w:rsid w:val="00DB5106"/>
    <w:rPr>
      <w:rFonts w:ascii="Times New Roman" w:eastAsia="Times New Roman" w:hAnsi="Times New Roman" w:cs="Times New Roman"/>
      <w:b/>
      <w:smallCaps/>
      <w:sz w:val="26"/>
    </w:rPr>
  </w:style>
  <w:style w:type="character" w:customStyle="1" w:styleId="Heading4Char">
    <w:name w:val="Heading 4 Char"/>
    <w:basedOn w:val="DefaultParagraphFont"/>
    <w:link w:val="Heading4"/>
    <w:rsid w:val="00DB5106"/>
    <w:rPr>
      <w:rFonts w:ascii="Times New Roman" w:eastAsia="Times New Roman" w:hAnsi="Times New Roman" w:cs="Times New Roman"/>
      <w:b/>
      <w:i/>
      <w:sz w:val="26"/>
    </w:rPr>
  </w:style>
  <w:style w:type="character" w:customStyle="1" w:styleId="Heading5Char">
    <w:name w:val="Heading 5 Char"/>
    <w:basedOn w:val="DefaultParagraphFont"/>
    <w:link w:val="Heading5"/>
    <w:rsid w:val="00DB5106"/>
    <w:rPr>
      <w:rFonts w:ascii="Times New Roman" w:eastAsia="Times" w:hAnsi="Times New Roman" w:cs="Times New Roman"/>
      <w:b/>
      <w:i/>
      <w:sz w:val="22"/>
      <w:u w:val="single"/>
    </w:rPr>
  </w:style>
  <w:style w:type="character" w:customStyle="1" w:styleId="Heading6Char">
    <w:name w:val="Heading 6 Char"/>
    <w:basedOn w:val="DefaultParagraphFont"/>
    <w:link w:val="Heading6"/>
    <w:rsid w:val="00DB5106"/>
    <w:rPr>
      <w:rFonts w:ascii="AGaramond" w:eastAsia="Times New Roman" w:hAnsi="AGaramond" w:cs="Times New Roman"/>
      <w:b/>
      <w:sz w:val="24"/>
    </w:rPr>
  </w:style>
  <w:style w:type="character" w:customStyle="1" w:styleId="Heading7Char">
    <w:name w:val="Heading 7 Char"/>
    <w:basedOn w:val="DefaultParagraphFont"/>
    <w:link w:val="Heading7"/>
    <w:rsid w:val="00DB5106"/>
    <w:rPr>
      <w:rFonts w:ascii="Times New Roman" w:eastAsia="Times New Roman" w:hAnsi="Times New Roman" w:cs="Times New Roman"/>
      <w:b/>
      <w:i/>
      <w:sz w:val="22"/>
    </w:rPr>
  </w:style>
  <w:style w:type="character" w:customStyle="1" w:styleId="Heading8Char">
    <w:name w:val="Heading 8 Char"/>
    <w:basedOn w:val="DefaultParagraphFont"/>
    <w:link w:val="Heading8"/>
    <w:rsid w:val="00DB5106"/>
    <w:rPr>
      <w:rFonts w:ascii="Times New Roman" w:eastAsia="Times New Roman" w:hAnsi="Times New Roman" w:cs="Times New Roman"/>
      <w:i/>
      <w:sz w:val="18"/>
    </w:rPr>
  </w:style>
  <w:style w:type="character" w:customStyle="1" w:styleId="Heading9Char">
    <w:name w:val="Heading 9 Char"/>
    <w:basedOn w:val="DefaultParagraphFont"/>
    <w:link w:val="Heading9"/>
    <w:rsid w:val="00DB5106"/>
    <w:rPr>
      <w:rFonts w:ascii="Times New Roman" w:eastAsia="Times" w:hAnsi="Times New Roman" w:cs="Times New Roman"/>
      <w:b/>
      <w:i/>
      <w:sz w:val="22"/>
    </w:rPr>
  </w:style>
  <w:style w:type="paragraph" w:customStyle="1" w:styleId="ATitleII">
    <w:name w:val="A Title II"/>
    <w:basedOn w:val="ATitleI"/>
    <w:rsid w:val="00DB5106"/>
    <w:rPr>
      <w:i/>
      <w:smallCaps w:val="0"/>
      <w:sz w:val="28"/>
      <w:u w:val="single"/>
    </w:rPr>
  </w:style>
  <w:style w:type="paragraph" w:customStyle="1" w:styleId="ATitleI">
    <w:name w:val="A Title I"/>
    <w:basedOn w:val="Normal"/>
    <w:rsid w:val="00DB5106"/>
    <w:pPr>
      <w:spacing w:line="300" w:lineRule="atLeast"/>
      <w:jc w:val="center"/>
    </w:pPr>
    <w:rPr>
      <w:rFonts w:ascii="Times New Roman" w:eastAsia="Times New Roman" w:hAnsi="Times New Roman"/>
      <w:b/>
      <w:smallCaps/>
      <w:sz w:val="30"/>
    </w:rPr>
  </w:style>
  <w:style w:type="paragraph" w:customStyle="1" w:styleId="Kitbody">
    <w:name w:val="Kit body"/>
    <w:basedOn w:val="Normal"/>
    <w:next w:val="Normal"/>
    <w:rsid w:val="00DB5106"/>
    <w:rPr>
      <w:rFonts w:ascii="Times New Roman" w:eastAsia="Times New Roman" w:hAnsi="Times New Roman"/>
      <w:sz w:val="22"/>
    </w:rPr>
  </w:style>
  <w:style w:type="paragraph" w:customStyle="1" w:styleId="Numbering">
    <w:name w:val="Numbering"/>
    <w:basedOn w:val="Normal"/>
    <w:rsid w:val="00DB5106"/>
    <w:pPr>
      <w:ind w:left="-720"/>
    </w:pPr>
    <w:rPr>
      <w:rFonts w:ascii="Times New Roman" w:eastAsia="Times New Roman" w:hAnsi="Times New Roman"/>
      <w:b/>
      <w:i/>
      <w:sz w:val="22"/>
    </w:rPr>
  </w:style>
  <w:style w:type="paragraph" w:customStyle="1" w:styleId="ManualHeadingII">
    <w:name w:val="Manual Heading II"/>
    <w:basedOn w:val="Normal"/>
    <w:rsid w:val="00DB5106"/>
    <w:pPr>
      <w:spacing w:line="300" w:lineRule="atLeast"/>
    </w:pPr>
    <w:rPr>
      <w:rFonts w:ascii="Times New Roman" w:eastAsia="Times New Roman" w:hAnsi="Times New Roman"/>
      <w:b/>
      <w:smallCaps/>
      <w:sz w:val="28"/>
      <w:u w:val="single"/>
    </w:rPr>
  </w:style>
  <w:style w:type="paragraph" w:customStyle="1" w:styleId="Manualtext">
    <w:name w:val="Manual text"/>
    <w:basedOn w:val="Normal"/>
    <w:rsid w:val="00DB5106"/>
    <w:pPr>
      <w:spacing w:line="280" w:lineRule="atLeast"/>
    </w:pPr>
    <w:rPr>
      <w:rFonts w:ascii="Times New Roman" w:eastAsia="Times New Roman" w:hAnsi="Times New Roman"/>
      <w:sz w:val="22"/>
    </w:rPr>
  </w:style>
  <w:style w:type="paragraph" w:customStyle="1" w:styleId="ManualHeadingIII">
    <w:name w:val="Manual Heading III"/>
    <w:basedOn w:val="Manualtext"/>
    <w:rsid w:val="00DB5106"/>
    <w:rPr>
      <w:b/>
      <w:i/>
      <w:sz w:val="26"/>
      <w:u w:val="single"/>
    </w:rPr>
  </w:style>
  <w:style w:type="paragraph" w:customStyle="1" w:styleId="ProcedureHeading">
    <w:name w:val="Procedure Heading"/>
    <w:basedOn w:val="Normal"/>
    <w:rsid w:val="00DB5106"/>
    <w:pPr>
      <w:spacing w:line="300" w:lineRule="atLeast"/>
    </w:pPr>
    <w:rPr>
      <w:rFonts w:ascii="Times New Roman" w:eastAsia="Times New Roman" w:hAnsi="Times New Roman"/>
      <w:b/>
      <w:smallCaps/>
      <w:sz w:val="26"/>
      <w:u w:val="single"/>
    </w:rPr>
  </w:style>
  <w:style w:type="paragraph" w:customStyle="1" w:styleId="Manualproceduresteps">
    <w:name w:val="Manual procedure steps"/>
    <w:basedOn w:val="Normal"/>
    <w:rsid w:val="00DB5106"/>
    <w:pPr>
      <w:spacing w:after="120" w:line="280" w:lineRule="atLeast"/>
      <w:ind w:right="-630"/>
    </w:pPr>
    <w:rPr>
      <w:rFonts w:ascii="Times New Roman" w:eastAsia="Times New Roman" w:hAnsi="Times New Roman"/>
      <w:sz w:val="20"/>
    </w:rPr>
  </w:style>
  <w:style w:type="paragraph" w:styleId="BodyText2">
    <w:name w:val="Body Text 2"/>
    <w:basedOn w:val="Normal"/>
    <w:link w:val="BodyText2Char"/>
    <w:rsid w:val="00DB5106"/>
    <w:rPr>
      <w:rFonts w:ascii="Times New Roman" w:eastAsia="Times New Roman" w:hAnsi="Times New Roman"/>
      <w:i/>
      <w:sz w:val="22"/>
    </w:rPr>
  </w:style>
  <w:style w:type="character" w:customStyle="1" w:styleId="BodyText2Char">
    <w:name w:val="Body Text 2 Char"/>
    <w:basedOn w:val="DefaultParagraphFont"/>
    <w:link w:val="BodyText2"/>
    <w:rsid w:val="00DB5106"/>
    <w:rPr>
      <w:rFonts w:ascii="Times New Roman" w:eastAsia="Times New Roman" w:hAnsi="Times New Roman" w:cs="Times New Roman"/>
      <w:i/>
      <w:sz w:val="22"/>
    </w:rPr>
  </w:style>
  <w:style w:type="paragraph" w:styleId="BodyText3">
    <w:name w:val="Body Text 3"/>
    <w:basedOn w:val="Normal"/>
    <w:link w:val="BodyText3Char"/>
    <w:rsid w:val="00DB5106"/>
    <w:pPr>
      <w:ind w:right="-720"/>
    </w:pPr>
    <w:rPr>
      <w:rFonts w:ascii="Times New Roman" w:eastAsia="Times New Roman" w:hAnsi="Times New Roman"/>
      <w:i/>
      <w:sz w:val="22"/>
    </w:rPr>
  </w:style>
  <w:style w:type="character" w:customStyle="1" w:styleId="BodyText3Char">
    <w:name w:val="Body Text 3 Char"/>
    <w:basedOn w:val="DefaultParagraphFont"/>
    <w:link w:val="BodyText3"/>
    <w:rsid w:val="00DB5106"/>
    <w:rPr>
      <w:rFonts w:ascii="Times New Roman" w:eastAsia="Times New Roman" w:hAnsi="Times New Roman" w:cs="Times New Roman"/>
      <w:i/>
      <w:sz w:val="22"/>
    </w:rPr>
  </w:style>
  <w:style w:type="paragraph" w:styleId="BodyTextIndent">
    <w:name w:val="Body Text Indent"/>
    <w:basedOn w:val="Normal"/>
    <w:link w:val="BodyTextIndentChar"/>
    <w:rsid w:val="00DB5106"/>
    <w:pPr>
      <w:ind w:left="-630"/>
    </w:pPr>
    <w:rPr>
      <w:rFonts w:ascii="Times New Roman" w:eastAsia="Times New Roman" w:hAnsi="Times New Roman"/>
      <w:sz w:val="22"/>
    </w:rPr>
  </w:style>
  <w:style w:type="character" w:customStyle="1" w:styleId="BodyTextIndentChar">
    <w:name w:val="Body Text Indent Char"/>
    <w:basedOn w:val="DefaultParagraphFont"/>
    <w:link w:val="BodyTextIndent"/>
    <w:rsid w:val="00DB5106"/>
    <w:rPr>
      <w:rFonts w:ascii="Times New Roman" w:eastAsia="Times New Roman" w:hAnsi="Times New Roman" w:cs="Times New Roman"/>
      <w:sz w:val="22"/>
    </w:rPr>
  </w:style>
  <w:style w:type="paragraph" w:styleId="Header">
    <w:name w:val="header"/>
    <w:basedOn w:val="Normal"/>
    <w:link w:val="HeaderChar"/>
    <w:rsid w:val="00DB5106"/>
    <w:pPr>
      <w:tabs>
        <w:tab w:val="center" w:pos="4320"/>
        <w:tab w:val="right" w:pos="8640"/>
      </w:tabs>
    </w:pPr>
    <w:rPr>
      <w:rFonts w:ascii="Times New Roman" w:eastAsia="Times New Roman" w:hAnsi="Times New Roman"/>
      <w:sz w:val="22"/>
    </w:rPr>
  </w:style>
  <w:style w:type="character" w:customStyle="1" w:styleId="HeaderChar">
    <w:name w:val="Header Char"/>
    <w:basedOn w:val="DefaultParagraphFont"/>
    <w:link w:val="Header"/>
    <w:rsid w:val="00DB5106"/>
    <w:rPr>
      <w:rFonts w:ascii="Times New Roman" w:eastAsia="Times New Roman" w:hAnsi="Times New Roman" w:cs="Times New Roman"/>
      <w:sz w:val="22"/>
    </w:rPr>
  </w:style>
  <w:style w:type="paragraph" w:customStyle="1" w:styleId="Interpretationbody">
    <w:name w:val="Interpretation body"/>
    <w:basedOn w:val="Normal"/>
    <w:rsid w:val="00DB5106"/>
    <w:pPr>
      <w:spacing w:line="320" w:lineRule="atLeast"/>
      <w:ind w:right="-720"/>
    </w:pPr>
    <w:rPr>
      <w:rFonts w:ascii="Times New Roman" w:eastAsia="Times New Roman" w:hAnsi="Times New Roman"/>
      <w:i/>
      <w:sz w:val="22"/>
    </w:rPr>
  </w:style>
  <w:style w:type="paragraph" w:styleId="BodyText">
    <w:name w:val="Body Text"/>
    <w:basedOn w:val="Normal"/>
    <w:link w:val="BodyTextChar"/>
    <w:rsid w:val="00DB5106"/>
    <w:pPr>
      <w:ind w:right="-720"/>
    </w:pPr>
    <w:rPr>
      <w:rFonts w:ascii="Times New Roman" w:eastAsia="Times New Roman" w:hAnsi="Times New Roman"/>
      <w:sz w:val="22"/>
    </w:rPr>
  </w:style>
  <w:style w:type="character" w:customStyle="1" w:styleId="BodyTextChar">
    <w:name w:val="Body Text Char"/>
    <w:basedOn w:val="DefaultParagraphFont"/>
    <w:link w:val="BodyText"/>
    <w:rsid w:val="00DB5106"/>
    <w:rPr>
      <w:rFonts w:ascii="Times New Roman" w:eastAsia="Times New Roman" w:hAnsi="Times New Roman" w:cs="Times New Roman"/>
      <w:sz w:val="22"/>
    </w:rPr>
  </w:style>
  <w:style w:type="paragraph" w:styleId="Title">
    <w:name w:val="Title"/>
    <w:basedOn w:val="Normal"/>
    <w:link w:val="TitleChar"/>
    <w:qFormat/>
    <w:rsid w:val="00DB5106"/>
    <w:pPr>
      <w:jc w:val="center"/>
    </w:pPr>
    <w:rPr>
      <w:rFonts w:ascii="New Berolina MT" w:hAnsi="New Berolina MT"/>
      <w:b/>
      <w:sz w:val="40"/>
    </w:rPr>
  </w:style>
  <w:style w:type="character" w:customStyle="1" w:styleId="TitleChar">
    <w:name w:val="Title Char"/>
    <w:basedOn w:val="DefaultParagraphFont"/>
    <w:link w:val="Title"/>
    <w:rsid w:val="00DB5106"/>
    <w:rPr>
      <w:rFonts w:ascii="New Berolina MT" w:eastAsia="Times" w:hAnsi="New Berolina MT" w:cs="Times New Roman"/>
      <w:b/>
      <w:sz w:val="40"/>
    </w:rPr>
  </w:style>
  <w:style w:type="paragraph" w:styleId="Footer">
    <w:name w:val="footer"/>
    <w:basedOn w:val="Normal"/>
    <w:link w:val="FooterChar"/>
    <w:rsid w:val="00DB5106"/>
    <w:pPr>
      <w:tabs>
        <w:tab w:val="center" w:pos="4320"/>
        <w:tab w:val="right" w:pos="8640"/>
      </w:tabs>
    </w:pPr>
    <w:rPr>
      <w:rFonts w:ascii="Times New Roman" w:eastAsia="Times New Roman" w:hAnsi="Times New Roman"/>
      <w:sz w:val="22"/>
    </w:rPr>
  </w:style>
  <w:style w:type="character" w:customStyle="1" w:styleId="FooterChar">
    <w:name w:val="Footer Char"/>
    <w:basedOn w:val="DefaultParagraphFont"/>
    <w:link w:val="Footer"/>
    <w:rsid w:val="00DB5106"/>
    <w:rPr>
      <w:rFonts w:ascii="Times New Roman" w:eastAsia="Times New Roman" w:hAnsi="Times New Roman" w:cs="Times New Roman"/>
      <w:sz w:val="22"/>
    </w:rPr>
  </w:style>
  <w:style w:type="paragraph" w:customStyle="1" w:styleId="Interpretationheading">
    <w:name w:val="Interpretation heading"/>
    <w:basedOn w:val="Normal"/>
    <w:rsid w:val="00DB5106"/>
    <w:pPr>
      <w:spacing w:line="320" w:lineRule="atLeast"/>
      <w:ind w:right="-720"/>
    </w:pPr>
    <w:rPr>
      <w:rFonts w:ascii="Times New Roman" w:eastAsia="Times New Roman" w:hAnsi="Times New Roman"/>
      <w:b/>
      <w:i/>
      <w:smallCaps/>
      <w:sz w:val="22"/>
      <w:u w:val="single"/>
    </w:rPr>
  </w:style>
  <w:style w:type="character" w:styleId="PageNumber">
    <w:name w:val="page number"/>
    <w:basedOn w:val="DefaultParagraphFont"/>
    <w:rsid w:val="00DB5106"/>
  </w:style>
  <w:style w:type="paragraph" w:styleId="BlockText">
    <w:name w:val="Block Text"/>
    <w:basedOn w:val="Normal"/>
    <w:rsid w:val="00DB5106"/>
    <w:pPr>
      <w:ind w:left="180" w:right="-900"/>
    </w:pPr>
    <w:rPr>
      <w:rFonts w:ascii="Times New Roman" w:hAnsi="Times New Roman"/>
      <w:sz w:val="20"/>
    </w:rPr>
  </w:style>
  <w:style w:type="paragraph" w:customStyle="1" w:styleId="Essencedefinition">
    <w:name w:val="Essence definition"/>
    <w:basedOn w:val="Normal"/>
    <w:rsid w:val="00DB5106"/>
    <w:pPr>
      <w:tabs>
        <w:tab w:val="left" w:pos="4040"/>
      </w:tabs>
      <w:ind w:left="990" w:right="-720"/>
    </w:pPr>
    <w:rPr>
      <w:rFonts w:ascii="Times New Roman" w:eastAsia="Times New Roman" w:hAnsi="Times New Roman"/>
      <w:sz w:val="22"/>
    </w:rPr>
  </w:style>
  <w:style w:type="character" w:styleId="Hyperlink">
    <w:name w:val="Hyperlink"/>
    <w:basedOn w:val="DefaultParagraphFont"/>
    <w:rsid w:val="00DB5106"/>
    <w:rPr>
      <w:color w:val="0000FF"/>
      <w:u w:val="single"/>
    </w:rPr>
  </w:style>
  <w:style w:type="paragraph" w:styleId="BalloonText">
    <w:name w:val="Balloon Text"/>
    <w:basedOn w:val="Normal"/>
    <w:link w:val="BalloonTextChar"/>
    <w:uiPriority w:val="99"/>
    <w:semiHidden/>
    <w:unhideWhenUsed/>
    <w:rsid w:val="00DB5106"/>
    <w:rPr>
      <w:rFonts w:ascii="Lucida Grande" w:hAnsi="Lucida Grande"/>
      <w:sz w:val="18"/>
      <w:szCs w:val="18"/>
    </w:rPr>
  </w:style>
  <w:style w:type="character" w:customStyle="1" w:styleId="BalloonTextChar">
    <w:name w:val="Balloon Text Char"/>
    <w:basedOn w:val="DefaultParagraphFont"/>
    <w:link w:val="BalloonText"/>
    <w:uiPriority w:val="99"/>
    <w:semiHidden/>
    <w:rsid w:val="00DB5106"/>
    <w:rPr>
      <w:rFonts w:ascii="Lucida Grande" w:eastAsia="Times" w:hAnsi="Lucida Grande" w:cs="Times New Roman"/>
      <w:sz w:val="18"/>
      <w:szCs w:val="18"/>
    </w:rPr>
  </w:style>
  <w:style w:type="paragraph" w:customStyle="1" w:styleId="ParagraphStyle2">
    <w:name w:val="Paragraph Style 2"/>
    <w:basedOn w:val="Normal"/>
    <w:uiPriority w:val="99"/>
    <w:rsid w:val="00DB5106"/>
    <w:pPr>
      <w:widowControl w:val="0"/>
      <w:suppressAutoHyphens/>
      <w:autoSpaceDE w:val="0"/>
      <w:autoSpaceDN w:val="0"/>
      <w:adjustRightInd w:val="0"/>
      <w:spacing w:before="100" w:line="280" w:lineRule="atLeast"/>
      <w:textAlignment w:val="center"/>
    </w:pPr>
    <w:rPr>
      <w:rFonts w:ascii="TimesNewRomanPSMT" w:hAnsi="TimesNewRomanPSMT" w:cs="TimesNewRomanPSMT"/>
      <w:color w:val="000000"/>
      <w:sz w:val="20"/>
    </w:rPr>
  </w:style>
  <w:style w:type="paragraph" w:customStyle="1" w:styleId="NoParagraphStyle">
    <w:name w:val="[No Paragraph Style]"/>
    <w:rsid w:val="00DB5106"/>
    <w:pPr>
      <w:widowControl w:val="0"/>
      <w:autoSpaceDE w:val="0"/>
      <w:autoSpaceDN w:val="0"/>
      <w:adjustRightInd w:val="0"/>
      <w:spacing w:line="288" w:lineRule="auto"/>
      <w:textAlignment w:val="center"/>
    </w:pPr>
    <w:rPr>
      <w:rFonts w:ascii="Times-Roman" w:eastAsia="Times" w:hAnsi="Times-Roman" w:cs="Times-Roman"/>
      <w:color w:val="000000"/>
      <w:sz w:val="24"/>
      <w:szCs w:val="24"/>
    </w:rPr>
  </w:style>
  <w:style w:type="paragraph" w:customStyle="1" w:styleId="Headings">
    <w:name w:val="Headings"/>
    <w:basedOn w:val="NoParagraphStyle"/>
    <w:uiPriority w:val="99"/>
    <w:rsid w:val="00DB5106"/>
    <w:pPr>
      <w:spacing w:line="280" w:lineRule="atLeast"/>
    </w:pPr>
    <w:rPr>
      <w:rFonts w:ascii="TimesNewRomanPS-BoldItalicMT" w:hAnsi="TimesNewRomanPS-BoldItalicMT" w:cs="TimesNewRomanPS-BoldItalicMT"/>
      <w:b/>
      <w:bCs/>
      <w:i/>
      <w:iCs/>
    </w:rPr>
  </w:style>
  <w:style w:type="paragraph" w:customStyle="1" w:styleId="EssenceHeading">
    <w:name w:val="Essence Heading"/>
    <w:basedOn w:val="NoParagraphStyle"/>
    <w:uiPriority w:val="99"/>
    <w:rsid w:val="00DB5106"/>
    <w:pPr>
      <w:spacing w:line="280" w:lineRule="atLeast"/>
    </w:pPr>
    <w:rPr>
      <w:rFonts w:ascii="TimesNewRomanPS-BoldItalicMT" w:hAnsi="TimesNewRomanPS-BoldItalicMT" w:cs="TimesNewRomanPS-BoldItalicMT"/>
      <w:b/>
      <w:bCs/>
      <w:i/>
      <w:iCs/>
    </w:rPr>
  </w:style>
  <w:style w:type="paragraph" w:customStyle="1" w:styleId="ParagraphStyle1">
    <w:name w:val="Paragraph Style 1"/>
    <w:basedOn w:val="NoParagraphStyle"/>
    <w:uiPriority w:val="99"/>
    <w:rsid w:val="00DB5106"/>
    <w:pPr>
      <w:spacing w:before="100"/>
    </w:pPr>
  </w:style>
  <w:style w:type="paragraph" w:customStyle="1" w:styleId="9pointtext">
    <w:name w:val="9 point text"/>
    <w:basedOn w:val="ParagraphStyle2"/>
    <w:uiPriority w:val="99"/>
    <w:rsid w:val="00DB5106"/>
    <w:rPr>
      <w:sz w:val="18"/>
      <w:szCs w:val="18"/>
    </w:rPr>
  </w:style>
  <w:style w:type="paragraph" w:customStyle="1" w:styleId="ParagraphStyle3">
    <w:name w:val="Paragraph Style 3"/>
    <w:basedOn w:val="ParagraphStyle1"/>
    <w:uiPriority w:val="99"/>
    <w:rsid w:val="00DB5106"/>
    <w:pPr>
      <w:suppressAutoHyphens/>
      <w:spacing w:line="280" w:lineRule="atLeast"/>
    </w:pPr>
    <w:rPr>
      <w:rFonts w:ascii="TimesNewRomanPSMT" w:hAnsi="TimesNewRomanPSMT" w:cs="TimesNewRomanPSMT"/>
      <w:sz w:val="20"/>
      <w:szCs w:val="20"/>
    </w:rPr>
  </w:style>
  <w:style w:type="paragraph" w:styleId="DocumentMap">
    <w:name w:val="Document Map"/>
    <w:basedOn w:val="Normal"/>
    <w:link w:val="DocumentMapChar"/>
    <w:rsid w:val="00DB5106"/>
    <w:rPr>
      <w:rFonts w:ascii="Lucida Grande" w:hAnsi="Lucida Grande"/>
      <w:szCs w:val="24"/>
    </w:rPr>
  </w:style>
  <w:style w:type="character" w:customStyle="1" w:styleId="DocumentMapChar">
    <w:name w:val="Document Map Char"/>
    <w:basedOn w:val="DefaultParagraphFont"/>
    <w:link w:val="DocumentMap"/>
    <w:rsid w:val="00DB5106"/>
    <w:rPr>
      <w:rFonts w:ascii="Lucida Grande" w:eastAsia="Times" w:hAnsi="Lucida Grande" w:cs="Times New Roman"/>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1407</Words>
  <Characters>8023</Characters>
  <Application>Microsoft Word 12.1.0</Application>
  <DocSecurity>0</DocSecurity>
  <Lines>66</Lines>
  <Paragraphs>16</Paragraphs>
  <ScaleCrop>false</ScaleCrop>
  <LinksUpToDate>false</LinksUpToDate>
  <CharactersWithSpaces>9852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Mathieson</dc:creator>
  <cp:keywords/>
  <cp:lastModifiedBy>Andrea Mathieson</cp:lastModifiedBy>
  <cp:revision>1</cp:revision>
  <dcterms:created xsi:type="dcterms:W3CDTF">2015-01-23T18:32:00Z</dcterms:created>
  <dcterms:modified xsi:type="dcterms:W3CDTF">2015-01-23T18:33:00Z</dcterms:modified>
</cp:coreProperties>
</file>